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DIFUSÃO, FORMAÇÃO E PESQUISA </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(LEI PAULO GUSTAVO)</w:t>
      </w:r>
    </w:p>
    <w:p w:rsidR="00000000" w:rsidDel="00000000" w:rsidP="00000000" w:rsidRDefault="00000000" w:rsidRPr="00000000" w14:paraId="00000004">
      <w:pPr>
        <w:widowControl w:val="0"/>
        <w:tabs>
          <w:tab w:val="left" w:leader="none" w:pos="0"/>
        </w:tabs>
        <w:spacing w:line="276" w:lineRule="auto"/>
        <w:ind w:left="11" w:right="86"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14 - AUTODECLARAÇÃO DE </w:t>
      </w:r>
      <w:r w:rsidDel="00000000" w:rsidR="00000000" w:rsidRPr="00000000">
        <w:rPr>
          <w:rFonts w:ascii="Calibri" w:cs="Calibri" w:eastAsia="Calibri" w:hAnsi="Calibri"/>
          <w:b w:val="1"/>
          <w:sz w:val="24"/>
          <w:szCs w:val="24"/>
          <w:highlight w:val="white"/>
          <w:rtl w:val="0"/>
        </w:rPr>
        <w:t xml:space="preserve">IDENTIDADE DE GÊNERO</w:t>
      </w:r>
    </w:p>
    <w:p w:rsidR="00000000" w:rsidDel="00000000" w:rsidP="00000000" w:rsidRDefault="00000000" w:rsidRPr="00000000" w14:paraId="00000005">
      <w:pPr>
        <w:widowControl w:val="0"/>
        <w:tabs>
          <w:tab w:val="left" w:leader="none" w:pos="0"/>
        </w:tabs>
        <w:spacing w:line="240" w:lineRule="auto"/>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8">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A">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C">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2">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3">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5">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spacing w:after="0" w:before="12" w:line="276" w:lineRule="auto"/>
      <w:jc w:val="center"/>
      <w:rPr/>
    </w:pPr>
    <w:bookmarkStart w:colFirst="0" w:colLast="0" w:name="_heading=h.gjdgxs" w:id="0"/>
    <w:bookmarkEnd w:id="0"/>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1"/>
      <w:ind w:hanging="15"/>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RwxrpmKxkQfSlBpFgnXuBgYpQ==">CgMxLjAyCGguZ2pkZ3hzOAByITFiQVl0ZUpfZmpEWktTMVRIRzlUMG9NWWZsNHZYWmpKZg==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