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360" w:lineRule="auto"/>
        <w:ind w:left="0" w:firstLine="0"/>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ANEXO VI</w:t>
      </w:r>
    </w:p>
    <w:p w:rsidR="00000000" w:rsidDel="00000000" w:rsidP="00000000" w:rsidRDefault="00000000" w:rsidRPr="00000000" w14:paraId="00000002">
      <w:pPr>
        <w:spacing w:after="0" w:before="0" w:line="276" w:lineRule="auto"/>
        <w:ind w:firstLine="1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MINUTA DO TERMO DE COLABORAÇÃO</w:t>
      </w:r>
    </w:p>
    <w:p w:rsidR="00000000" w:rsidDel="00000000" w:rsidP="00000000" w:rsidRDefault="00000000" w:rsidRPr="00000000" w14:paraId="00000003">
      <w:pPr>
        <w:spacing w:after="0" w:before="0" w:line="276" w:lineRule="auto"/>
        <w:ind w:firstLine="10"/>
        <w:jc w:val="center"/>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TERMO DE COLABORAÇÃO Nº </w:t>
      </w:r>
      <w:r w:rsidDel="00000000" w:rsidR="00000000" w:rsidRPr="00000000">
        <w:rPr>
          <w:rFonts w:ascii="Times New Roman" w:cs="Times New Roman" w:eastAsia="Times New Roman" w:hAnsi="Times New Roman"/>
          <w:b w:val="1"/>
          <w:sz w:val="24"/>
          <w:szCs w:val="24"/>
          <w:highlight w:val="yellow"/>
          <w:rtl w:val="0"/>
        </w:rPr>
        <w:t xml:space="preserve">[XXX]</w:t>
      </w:r>
    </w:p>
    <w:p w:rsidR="00000000" w:rsidDel="00000000" w:rsidP="00000000" w:rsidRDefault="00000000" w:rsidRPr="00000000" w14:paraId="00000004">
      <w:pPr>
        <w:spacing w:after="220" w:before="240" w:line="254.4" w:lineRule="auto"/>
        <w:ind w:left="0" w:right="1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NUP: </w:t>
      </w:r>
      <w:r w:rsidDel="00000000" w:rsidR="00000000" w:rsidRPr="00000000">
        <w:rPr>
          <w:rFonts w:ascii="Times New Roman" w:cs="Times New Roman" w:eastAsia="Times New Roman" w:hAnsi="Times New Roman"/>
          <w:color w:val="ff0000"/>
          <w:sz w:val="24"/>
          <w:szCs w:val="24"/>
          <w:rtl w:val="0"/>
        </w:rPr>
        <w:t xml:space="preserve">XXXX.XXXX/202_-XX</w:t>
      </w:r>
    </w:p>
    <w:p w:rsidR="00000000" w:rsidDel="00000000" w:rsidP="00000000" w:rsidRDefault="00000000" w:rsidRPr="00000000" w14:paraId="00000005">
      <w:pPr>
        <w:spacing w:after="0" w:before="240" w:line="254.4" w:lineRule="auto"/>
        <w:ind w:left="3600" w:right="120"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DE COLABORAÇÃO QUE ENTRE SI CELEBRAM O ESTADO DO CEARÁ, ATRAVÉS DA SECRETARIA DA CULTURA – SECULT, E O AGENTE CULTURAL ABAIXO DESIGNADO. </w:t>
      </w:r>
    </w:p>
    <w:p w:rsidR="00000000" w:rsidDel="00000000" w:rsidP="00000000" w:rsidRDefault="00000000" w:rsidRPr="00000000" w14:paraId="00000006">
      <w:pPr>
        <w:spacing w:after="0" w:line="360" w:lineRule="auto"/>
        <w:ind w:left="15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8">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agente cultural e 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9">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A">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85"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0">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w:t>
            </w:r>
            <w:r w:rsidDel="00000000" w:rsidR="00000000" w:rsidRPr="00000000">
              <w:rPr>
                <w:rFonts w:ascii="Times New Roman" w:cs="Times New Roman" w:eastAsia="Times New Roman" w:hAnsi="Times New Roman"/>
                <w:sz w:val="24"/>
                <w:szCs w:val="24"/>
                <w:highlight w:val="yellow"/>
                <w:rtl w:val="0"/>
              </w:rPr>
              <w:t xml:space="preserve">AGENTE CULTURAL</w:t>
            </w:r>
            <w:r w:rsidDel="00000000" w:rsidR="00000000" w:rsidRPr="00000000">
              <w:rPr>
                <w:rFonts w:ascii="Times New Roman" w:cs="Times New Roman" w:eastAsia="Times New Roman" w:hAnsi="Times New Roman"/>
                <w:sz w:val="24"/>
                <w:szCs w:val="24"/>
                <w:rtl w:val="0"/>
              </w:rPr>
              <w:t xml:space="preserve">, RESOLVEM celebrar o presente TERMO DE COLABORAÇÃO - TC, que passa a ser regido pelas seguintes cláusulas. </w:t>
            </w:r>
          </w:p>
        </w:tc>
      </w:tr>
    </w:tbl>
    <w:p w:rsidR="00000000" w:rsidDel="00000000" w:rsidP="00000000" w:rsidRDefault="00000000" w:rsidRPr="00000000" w14:paraId="00000012">
      <w:pPr>
        <w:spacing w:after="20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CLÁUSULA PRIMEIRA - OBJETO, VALOR, VIGÊNCIA, DOTAÇÃO ORÇAMENTÁRIA E FISCAL</w:t>
      </w:r>
    </w:p>
    <w:p w:rsidR="00000000" w:rsidDel="00000000" w:rsidP="00000000" w:rsidRDefault="00000000" w:rsidRPr="00000000" w14:paraId="00000013">
      <w:pPr>
        <w:keepNext w:val="0"/>
        <w:keepLines w:val="0"/>
        <w:spacing w:before="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CLÁUSULA PRIMEIRA - OBJETO, VALOR, VIGÊNCIA, DOTAÇÃO ORÇAMENTÁRIA E FISCAL</w:t>
      </w:r>
    </w:p>
    <w:p w:rsidR="00000000" w:rsidDel="00000000" w:rsidP="00000000" w:rsidRDefault="00000000" w:rsidRPr="00000000" w14:paraId="00000014">
      <w:pPr>
        <w:spacing w:after="0" w:before="240" w:line="240" w:lineRule="auto"/>
        <w:ind w:left="0" w:firstLine="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Constitui objeto do presente TC a concessão de apoio financeiro ao projeto cultural [</w:t>
      </w:r>
      <w:r w:rsidDel="00000000" w:rsidR="00000000" w:rsidRPr="00000000">
        <w:rPr>
          <w:rFonts w:ascii="Times New Roman" w:cs="Times New Roman" w:eastAsia="Times New Roman" w:hAnsi="Times New Roman"/>
          <w:color w:val="ff0000"/>
          <w:sz w:val="24"/>
          <w:szCs w:val="24"/>
          <w:rtl w:val="0"/>
        </w:rPr>
        <w:t xml:space="preserve">INDICAR NOME DO PROJETO</w:t>
      </w:r>
      <w:r w:rsidDel="00000000" w:rsidR="00000000" w:rsidRPr="00000000">
        <w:rPr>
          <w:rFonts w:ascii="Times New Roman" w:cs="Times New Roman" w:eastAsia="Times New Roman" w:hAnsi="Times New Roman"/>
          <w:color w:val="00000a"/>
          <w:sz w:val="24"/>
          <w:szCs w:val="24"/>
          <w:rtl w:val="0"/>
        </w:rPr>
        <w:t xml:space="preserve">], contemplado no [</w:t>
      </w:r>
      <w:r w:rsidDel="00000000" w:rsidR="00000000" w:rsidRPr="00000000">
        <w:rPr>
          <w:rFonts w:ascii="Times New Roman" w:cs="Times New Roman" w:eastAsia="Times New Roman" w:hAnsi="Times New Roman"/>
          <w:color w:val="ff0000"/>
          <w:sz w:val="24"/>
          <w:szCs w:val="24"/>
          <w:rtl w:val="0"/>
        </w:rPr>
        <w:t xml:space="preserve">INDICAR NOME DO EDITAL</w:t>
      </w:r>
      <w:r w:rsidDel="00000000" w:rsidR="00000000" w:rsidRPr="00000000">
        <w:rPr>
          <w:rFonts w:ascii="Times New Roman" w:cs="Times New Roman" w:eastAsia="Times New Roman" w:hAnsi="Times New Roman"/>
          <w:color w:val="00000a"/>
          <w:sz w:val="24"/>
          <w:szCs w:val="24"/>
          <w:rtl w:val="0"/>
        </w:rPr>
        <w:t xml:space="preserve">], na categoria, [</w:t>
      </w:r>
      <w:r w:rsidDel="00000000" w:rsidR="00000000" w:rsidRPr="00000000">
        <w:rPr>
          <w:rFonts w:ascii="Times New Roman" w:cs="Times New Roman" w:eastAsia="Times New Roman" w:hAnsi="Times New Roman"/>
          <w:color w:val="ff0000"/>
          <w:sz w:val="24"/>
          <w:szCs w:val="24"/>
          <w:rtl w:val="0"/>
        </w:rPr>
        <w:t xml:space="preserve">INDICAR NOME DA CATEGORIA</w:t>
      </w:r>
      <w:r w:rsidDel="00000000" w:rsidR="00000000" w:rsidRPr="00000000">
        <w:rPr>
          <w:rFonts w:ascii="Times New Roman" w:cs="Times New Roman" w:eastAsia="Times New Roman" w:hAnsi="Times New Roman"/>
          <w:color w:val="00000a"/>
          <w:sz w:val="24"/>
          <w:szCs w:val="24"/>
          <w:rtl w:val="0"/>
        </w:rPr>
        <w:t xml:space="preserve">]  conforme processo administrativo nº [</w:t>
      </w:r>
      <w:r w:rsidDel="00000000" w:rsidR="00000000" w:rsidRPr="00000000">
        <w:rPr>
          <w:rFonts w:ascii="Times New Roman" w:cs="Times New Roman" w:eastAsia="Times New Roman" w:hAnsi="Times New Roman"/>
          <w:color w:val="ff0000"/>
          <w:sz w:val="24"/>
          <w:szCs w:val="24"/>
          <w:rtl w:val="0"/>
        </w:rPr>
        <w:t xml:space="preserve">INDICAR NÚMERO DO PROCESSO</w:t>
      </w:r>
      <w:r w:rsidDel="00000000" w:rsidR="00000000" w:rsidRPr="00000000">
        <w:rPr>
          <w:rFonts w:ascii="Times New Roman" w:cs="Times New Roman" w:eastAsia="Times New Roman" w:hAnsi="Times New Roman"/>
          <w:color w:val="00000a"/>
          <w:sz w:val="24"/>
          <w:szCs w:val="24"/>
          <w:rtl w:val="0"/>
        </w:rPr>
        <w:t xml:space="preserve">], para a realização de ação cultural, mediante o financiamento direto, conforme Plano de Trabalho e outros anexos que integram este termo independentemente de transcrição.</w:t>
      </w:r>
    </w:p>
    <w:p w:rsidR="00000000" w:rsidDel="00000000" w:rsidP="00000000" w:rsidRDefault="00000000" w:rsidRPr="00000000" w14:paraId="00000015">
      <w:pPr>
        <w:spacing w:after="0" w:before="240" w:line="240" w:lineRule="auto"/>
        <w:ind w:left="0" w:firstLine="0"/>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6">
            <w:pPr>
              <w:spacing w:after="0"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7">
            <w:pPr>
              <w:spacing w:after="0" w:line="276"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8">
            <w:pPr>
              <w:spacing w:after="0"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spacing w:after="0" w:line="276"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after="0"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after="0" w:line="276"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spacing w:after="0"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spacing w:after="0" w:line="276" w:lineRule="auto"/>
              <w:ind w:lef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E">
      <w:pPr>
        <w:spacing w:line="360" w:lineRule="auto"/>
        <w:ind w:left="-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 </w:t>
      </w:r>
    </w:p>
    <w:p w:rsidR="00000000" w:rsidDel="00000000" w:rsidP="00000000" w:rsidRDefault="00000000" w:rsidRPr="00000000" w14:paraId="00000020">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COLABORAÇÃO se fundamenta nas disposições do edital mencionado na cláusula primeira, tendo por fundamento a Lei Federal nº </w:t>
      </w:r>
      <w:r w:rsidDel="00000000" w:rsidR="00000000" w:rsidRPr="00000000">
        <w:rPr>
          <w:rFonts w:ascii="Times New Roman" w:cs="Times New Roman" w:eastAsia="Times New Roman" w:hAnsi="Times New Roman"/>
          <w:sz w:val="24"/>
          <w:szCs w:val="24"/>
          <w:highlight w:val="white"/>
          <w:rtl w:val="0"/>
        </w:rPr>
        <w:t xml:space="preserve">13.019, de 31 de julho de 2014, que estabelece o regime jurídico das parcerias entre a Administração Pública e as Organizações da Sociedade Civil, na Lei Complementar Estadual nº 119, de 28 de dezembro de 2012, que dispõe sobre regras para a transferência de recursos financeiros pelos órgãos e entidades do Poder Executivo estadual por meio de convênios e instrumentos congê</w:t>
      </w:r>
      <w:r w:rsidDel="00000000" w:rsidR="00000000" w:rsidRPr="00000000">
        <w:rPr>
          <w:rFonts w:ascii="Times New Roman" w:cs="Times New Roman" w:eastAsia="Times New Roman" w:hAnsi="Times New Roman"/>
          <w:sz w:val="24"/>
          <w:szCs w:val="24"/>
          <w:rtl w:val="0"/>
        </w:rPr>
        <w:t xml:space="preserve">nere</w:t>
      </w:r>
      <w:r w:rsidDel="00000000" w:rsidR="00000000" w:rsidRPr="00000000">
        <w:rPr>
          <w:rFonts w:ascii="Times New Roman" w:cs="Times New Roman" w:eastAsia="Times New Roman" w:hAnsi="Times New Roman"/>
          <w:sz w:val="24"/>
          <w:szCs w:val="24"/>
          <w:highlight w:val="white"/>
          <w:rtl w:val="0"/>
        </w:rPr>
        <w:t xml:space="preserve">s; no Decreto Estadual 32.810 de 28 de setembro de 2018; n</w:t>
      </w:r>
      <w:r w:rsidDel="00000000" w:rsidR="00000000" w:rsidRPr="00000000">
        <w:rPr>
          <w:rFonts w:ascii="Times New Roman" w:cs="Times New Roman" w:eastAsia="Times New Roman" w:hAnsi="Times New Roman"/>
          <w:sz w:val="24"/>
          <w:szCs w:val="24"/>
          <w:rtl w:val="0"/>
        </w:rPr>
        <w:t xml:space="preserve">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a Lei Estadual Nº 18.012/2022 (Lei Orgânica da Cultura do Estado do Ceará e Sistema Estadual da Cultura).</w:t>
      </w:r>
    </w:p>
    <w:p w:rsidR="00000000" w:rsidDel="00000000" w:rsidP="00000000" w:rsidRDefault="00000000" w:rsidRPr="00000000" w14:paraId="00000021">
      <w:pPr>
        <w:spacing w:after="0" w:before="240" w:line="276"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2">
      <w:pPr>
        <w:spacing w:after="0" w:before="240" w:line="256.8"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 DAS PARTES</w:t>
      </w:r>
    </w:p>
    <w:p w:rsidR="00000000" w:rsidDel="00000000" w:rsidP="00000000" w:rsidRDefault="00000000" w:rsidRPr="00000000" w14:paraId="00000023">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TC, as partes assumem as seguintes obrigações:</w:t>
      </w:r>
    </w:p>
    <w:p w:rsidR="00000000" w:rsidDel="00000000" w:rsidP="00000000" w:rsidRDefault="00000000" w:rsidRPr="00000000" w14:paraId="00000024">
      <w:pPr>
        <w:spacing w:after="0" w:before="240" w:line="254.4" w:lineRule="auto"/>
        <w:ind w:left="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DA SECULT</w:t>
      </w:r>
    </w:p>
    <w:p w:rsidR="00000000" w:rsidDel="00000000" w:rsidP="00000000" w:rsidRDefault="00000000" w:rsidRPr="00000000" w14:paraId="00000025">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6">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analisar e emitir parecer dos relatórios de Prestação de Contas oriundos da execução do presente TERMO DE COLABORAÇÃO no prazo previsto na legislação vigente;</w:t>
      </w:r>
    </w:p>
    <w:p w:rsidR="00000000" w:rsidDel="00000000" w:rsidP="00000000" w:rsidRDefault="00000000" w:rsidRPr="00000000" w14:paraId="00000027">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Acompanhar as atividades de execução, avaliando os seus resultados e reflexos;</w:t>
      </w:r>
    </w:p>
    <w:p w:rsidR="00000000" w:rsidDel="00000000" w:rsidP="00000000" w:rsidRDefault="00000000" w:rsidRPr="00000000" w14:paraId="00000028">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Analisar as propostas de reformulações do Plano de Trabalho, desde que solicitadas previamente, por escrito, acompanhadas de justificativa e que não impliquem na alteração do objeto do objeto fomentado; </w:t>
      </w:r>
    </w:p>
    <w:p w:rsidR="00000000" w:rsidDel="00000000" w:rsidP="00000000" w:rsidRDefault="00000000" w:rsidRPr="00000000" w14:paraId="00000029">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Supervisionar o(a) AGENTE CULTURAL, bem como exercer fiscalização na execução do projeto;</w:t>
      </w:r>
    </w:p>
    <w:p w:rsidR="00000000" w:rsidDel="00000000" w:rsidP="00000000" w:rsidRDefault="00000000" w:rsidRPr="00000000" w14:paraId="0000002A">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Analisar os documentos enviados pelo AGENTE CULTURAL para prestação de contas;</w:t>
      </w:r>
    </w:p>
    <w:p w:rsidR="00000000" w:rsidDel="00000000" w:rsidP="00000000" w:rsidRDefault="00000000" w:rsidRPr="00000000" w14:paraId="0000002B">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2C">
      <w:pPr>
        <w:widowControl w:val="0"/>
        <w:spacing w:after="0" w:before="200" w:line="240"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adotar medidas saneadoras e corretivas quando houver inadimplemento.</w:t>
        <w:tab/>
      </w:r>
    </w:p>
    <w:p w:rsidR="00000000" w:rsidDel="00000000" w:rsidP="00000000" w:rsidRDefault="00000000" w:rsidRPr="00000000" w14:paraId="0000002D">
      <w:pPr>
        <w:widowControl w:val="0"/>
        <w:spacing w:after="200" w:before="200" w:line="276" w:lineRule="auto"/>
        <w:ind w:left="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DO(A) AGENTE CULTURAL</w:t>
      </w:r>
    </w:p>
    <w:p w:rsidR="00000000" w:rsidDel="00000000" w:rsidP="00000000" w:rsidRDefault="00000000" w:rsidRPr="00000000" w14:paraId="0000002E">
      <w:pPr>
        <w:numPr>
          <w:ilvl w:val="0"/>
          <w:numId w:val="3"/>
        </w:numPr>
        <w:spacing w:after="4"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Abrir conta bancária específica para que a SECULT efetue o depósito dos recursos, unicamente para consecução do objeto do presente TERMO DE COLABORAÇÃO e em conformidade com o Plano de Trabalho;</w:t>
      </w:r>
    </w:p>
    <w:p w:rsidR="00000000" w:rsidDel="00000000" w:rsidP="00000000" w:rsidRDefault="00000000" w:rsidRPr="00000000" w14:paraId="0000002F">
      <w:pPr>
        <w:numPr>
          <w:ilvl w:val="0"/>
          <w:numId w:val="3"/>
        </w:numPr>
        <w:spacing w:after="0" w:before="4"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o projeto de acordo com as especificações aprovadas; </w:t>
      </w:r>
    </w:p>
    <w:p w:rsidR="00000000" w:rsidDel="00000000" w:rsidP="00000000" w:rsidRDefault="00000000" w:rsidRPr="00000000" w14:paraId="00000030">
      <w:pPr>
        <w:numPr>
          <w:ilvl w:val="0"/>
          <w:numId w:val="3"/>
        </w:numPr>
        <w:spacing w:after="0" w:before="0"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1">
      <w:pPr>
        <w:numPr>
          <w:ilvl w:val="0"/>
          <w:numId w:val="3"/>
        </w:numPr>
        <w:spacing w:after="0" w:before="0"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obrigatória e exclusivamente, os recursos financeiros depositados na conta especialmente aberta para o Termo de Colaboração;</w:t>
      </w:r>
    </w:p>
    <w:p w:rsidR="00000000" w:rsidDel="00000000" w:rsidP="00000000" w:rsidRDefault="00000000" w:rsidRPr="00000000" w14:paraId="00000032">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Movimentar os recursos em conta bancária específica, de acordo com o que dispõe o Plano de Trabalho, vedada a movimentação de recursos de quaisquer outras fontes ou origens; </w:t>
      </w:r>
    </w:p>
    <w:p w:rsidR="00000000" w:rsidDel="00000000" w:rsidP="00000000" w:rsidRDefault="00000000" w:rsidRPr="00000000" w14:paraId="00000033">
      <w:pPr>
        <w:widowControl w:val="0"/>
        <w:numPr>
          <w:ilvl w:val="0"/>
          <w:numId w:val="3"/>
        </w:numPr>
        <w:tabs>
          <w:tab w:val="left" w:leader="none" w:pos="180"/>
        </w:tabs>
        <w:spacing w:after="0"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13.019/2014;</w:t>
      </w:r>
    </w:p>
    <w:p w:rsidR="00000000" w:rsidDel="00000000" w:rsidP="00000000" w:rsidRDefault="00000000" w:rsidRPr="00000000" w14:paraId="00000034">
      <w:pPr>
        <w:numPr>
          <w:ilvl w:val="0"/>
          <w:numId w:val="3"/>
        </w:numPr>
        <w:spacing w:after="0" w:before="0"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Responsabilizar-se por eventuais danos, de quaisquer espécies, nos casos de negligência, imperícia ou imprudência, obrigando-se a arcar com todos os ônus decorrentes;</w:t>
      </w:r>
    </w:p>
    <w:p w:rsidR="00000000" w:rsidDel="00000000" w:rsidP="00000000" w:rsidRDefault="00000000" w:rsidRPr="00000000" w14:paraId="00000035">
      <w:pPr>
        <w:numPr>
          <w:ilvl w:val="0"/>
          <w:numId w:val="3"/>
        </w:numPr>
        <w:spacing w:after="4"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Assumir a responsabilidade com despesas de taxas e serviços bancários, bem como as decorrentes de juros e multas, sendo vedado o uso dos recursos transferidos pela SECULT para este fim;</w:t>
      </w:r>
    </w:p>
    <w:p w:rsidR="00000000" w:rsidDel="00000000" w:rsidP="00000000" w:rsidRDefault="00000000" w:rsidRPr="00000000" w14:paraId="00000036">
      <w:pPr>
        <w:numPr>
          <w:ilvl w:val="0"/>
          <w:numId w:val="3"/>
        </w:numPr>
        <w:spacing w:after="0" w:before="4"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7">
      <w:pPr>
        <w:numPr>
          <w:ilvl w:val="0"/>
          <w:numId w:val="3"/>
        </w:numPr>
        <w:spacing w:after="0" w:before="0"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8">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os recursos humanos e materiais necessários à execução do projeto, sendo vedada a utilização dos recursos recebidos pela SECULT em finalidade diversa da estabelecida neste TERMO DE COLABORAÇÃO; </w:t>
      </w:r>
    </w:p>
    <w:p w:rsidR="00000000" w:rsidDel="00000000" w:rsidP="00000000" w:rsidRDefault="00000000" w:rsidRPr="00000000" w14:paraId="00000039">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a prestação de contas dos recursos recebidos para a execução do objeto deste TERMO DE COLABORAÇÃO, no prazo legal após o encerramento da vigência do instrumento, mediante Termo de Encerramento da execução do objeto; extrato da movimentação bancária da conta específica do instrumento; comprovante de recolhimento do saldo remanescente, se houver; documentos que comprovem a realização do cumprimento integral do objeto e da contrapartida;</w:t>
      </w:r>
    </w:p>
    <w:p w:rsidR="00000000" w:rsidDel="00000000" w:rsidP="00000000" w:rsidRDefault="00000000" w:rsidRPr="00000000" w14:paraId="0000003A">
      <w:pPr>
        <w:numPr>
          <w:ilvl w:val="0"/>
          <w:numId w:val="3"/>
        </w:numPr>
        <w:spacing w:line="276" w:lineRule="auto"/>
        <w:ind w:left="285" w:hanging="2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rsidR="00000000" w:rsidDel="00000000" w:rsidP="00000000" w:rsidRDefault="00000000" w:rsidRPr="00000000" w14:paraId="0000003B">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Remunerar eventuais profissionais envolvidos no projeto respeitando o piso salarial da categoria; </w:t>
      </w:r>
    </w:p>
    <w:p w:rsidR="00000000" w:rsidDel="00000000" w:rsidP="00000000" w:rsidRDefault="00000000" w:rsidRPr="00000000" w14:paraId="0000003C">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Devolver o saldo dos recursos não utilizados, inclusive os rendimentos da aplicação financeira, à SECULT, no prazo de 30 (trinta) dias da conclusão da vigência, extinção, denúncia ou rescisão do presente TERMO DE COLABORAÇÃO; </w:t>
      </w:r>
    </w:p>
    <w:p w:rsidR="00000000" w:rsidDel="00000000" w:rsidP="00000000" w:rsidRDefault="00000000" w:rsidRPr="00000000" w14:paraId="0000003D">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relatório final explicitando as repercussões do projeto objeto deste TERMO DE COLABORAÇÃO; </w:t>
      </w:r>
    </w:p>
    <w:p w:rsidR="00000000" w:rsidDel="00000000" w:rsidP="00000000" w:rsidRDefault="00000000" w:rsidRPr="00000000" w14:paraId="0000003E">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o gerenciamento administrativo e financeiro dos recursos recebidos, inclusive no que diz respeito às despesas de custeio, de investimento e de pessoal, sob sua responsabilidade exclusiva.</w:t>
      </w:r>
    </w:p>
    <w:p w:rsidR="00000000" w:rsidDel="00000000" w:rsidP="00000000" w:rsidRDefault="00000000" w:rsidRPr="00000000" w14:paraId="0000003F">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Vedar pagamento de gratificação ou remuneração por serviços de consultoria, assistência técnica ou serviços assemelhados, a servidor que pertença aos quadros de órgãos ou entidades da Administração Pública Federal, Estadual ou Municipal, que esteja ativo; </w:t>
      </w:r>
    </w:p>
    <w:p w:rsidR="00000000" w:rsidDel="00000000" w:rsidP="00000000" w:rsidRDefault="00000000" w:rsidRPr="00000000" w14:paraId="00000040">
      <w:pPr>
        <w:numPr>
          <w:ilvl w:val="0"/>
          <w:numId w:val="3"/>
        </w:numPr>
        <w:spacing w:line="276" w:lineRule="auto"/>
        <w:ind w:left="257" w:hanging="2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Restituir à SECULT o valor transferido, atualizado monetariamente desde a data do recebimento, acrescido dos juros legais, na forma da legislação aplicável aos débitos para com a Fazenda Estadual, nos seguintes casos: </w:t>
      </w:r>
    </w:p>
    <w:p w:rsidR="00000000" w:rsidDel="00000000" w:rsidP="00000000" w:rsidRDefault="00000000" w:rsidRPr="00000000" w14:paraId="00000041">
      <w:pPr>
        <w:numPr>
          <w:ilvl w:val="0"/>
          <w:numId w:val="5"/>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não for executado o objeto do TERMO DE COLABORAÇÃO;</w:t>
      </w:r>
    </w:p>
    <w:p w:rsidR="00000000" w:rsidDel="00000000" w:rsidP="00000000" w:rsidRDefault="00000000" w:rsidRPr="00000000" w14:paraId="00000042">
      <w:pPr>
        <w:numPr>
          <w:ilvl w:val="0"/>
          <w:numId w:val="5"/>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não for apresentada, no prazo exigido, a prestação de contas, ou quando esta for reprovada, incidindo a devolução sobre os valores reprovados;</w:t>
      </w:r>
    </w:p>
    <w:p w:rsidR="00000000" w:rsidDel="00000000" w:rsidP="00000000" w:rsidRDefault="00000000" w:rsidRPr="00000000" w14:paraId="00000043">
      <w:pPr>
        <w:numPr>
          <w:ilvl w:val="0"/>
          <w:numId w:val="5"/>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os recursos forem utilizados em finalidade diversa da estabelecida no TERMO DE COLABORAÇÃO ou fora de seu prazo de vigência.</w:t>
      </w:r>
    </w:p>
    <w:p w:rsidR="00000000" w:rsidDel="00000000" w:rsidP="00000000" w:rsidRDefault="00000000" w:rsidRPr="00000000" w14:paraId="00000044">
      <w:pPr>
        <w:numPr>
          <w:ilvl w:val="0"/>
          <w:numId w:val="5"/>
        </w:numPr>
        <w:spacing w:after="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demais casos previstos na lei nº 13.019/2014.</w:t>
      </w:r>
    </w:p>
    <w:p w:rsidR="00000000" w:rsidDel="00000000" w:rsidP="00000000" w:rsidRDefault="00000000" w:rsidRPr="00000000" w14:paraId="00000045">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Não realizar despesas em data anterior ou posterior à vigência do TERMO DE COLABORAÇÃO;</w:t>
      </w:r>
    </w:p>
    <w:p w:rsidR="00000000" w:rsidDel="00000000" w:rsidP="00000000" w:rsidRDefault="00000000" w:rsidRPr="00000000" w14:paraId="00000047">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Não realizar despesas com publicidade das quais não constem nomes, símbolos ou imagens que caracterizem promoção pessoal de autoridades ou servidores públicos;</w:t>
      </w:r>
    </w:p>
    <w:p w:rsidR="00000000" w:rsidDel="00000000" w:rsidP="00000000" w:rsidRDefault="00000000" w:rsidRPr="00000000" w14:paraId="00000048">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w:t>
      </w:r>
      <w:r w:rsidDel="00000000" w:rsidR="00000000" w:rsidRPr="00000000">
        <w:rPr>
          <w:rFonts w:ascii="Times New Roman" w:cs="Times New Roman" w:eastAsia="Times New Roman" w:hAnsi="Times New Roman"/>
          <w:sz w:val="24"/>
          <w:szCs w:val="24"/>
          <w:highlight w:val="white"/>
          <w:rtl w:val="0"/>
        </w:rPr>
        <w:t xml:space="preserve">Realizar divulgação referente ao projeto observando a inserção obrigatória do nome e símbolos oficiais do Governo Federal e do Estado do Ceará, além da inserção do seguinte texto: </w:t>
      </w:r>
      <w:r w:rsidDel="00000000" w:rsidR="00000000" w:rsidRPr="00000000">
        <w:rPr>
          <w:rFonts w:ascii="Times New Roman" w:cs="Times New Roman" w:eastAsia="Times New Roman" w:hAnsi="Times New Roman"/>
          <w:b w:val="1"/>
          <w:sz w:val="24"/>
          <w:szCs w:val="24"/>
          <w:highlight w:val="white"/>
          <w:rtl w:val="0"/>
        </w:rPr>
        <w:t xml:space="preserve">“ESTE PROJETO É APOIADO PELA SECRETARIA ESTADUAL DA CULTURA DO CEARÁ, COM RECURSOS PROVENIENTES DA LEI FEDERAL COMPLEMENTAR N.º 195, DE 22 DE JULHO DE 2022”.</w:t>
      </w:r>
      <w:r w:rsidDel="00000000" w:rsidR="00000000" w:rsidRPr="00000000">
        <w:rPr>
          <w:rFonts w:ascii="Times New Roman" w:cs="Times New Roman" w:eastAsia="Times New Roman" w:hAnsi="Times New Roman"/>
          <w:sz w:val="24"/>
          <w:szCs w:val="24"/>
          <w:highlight w:val="white"/>
          <w:rtl w:val="0"/>
        </w:rPr>
        <w:t xml:space="preserve"> Todo e qualquer</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material de divulgação deverá ser encaminhado para prévia aprovação da Assessoria de Comunicação da Secult.</w:t>
      </w:r>
      <w:r w:rsidDel="00000000" w:rsidR="00000000" w:rsidRPr="00000000">
        <w:rPr>
          <w:rtl w:val="0"/>
        </w:rPr>
      </w:r>
    </w:p>
    <w:p w:rsidR="00000000" w:rsidDel="00000000" w:rsidP="00000000" w:rsidRDefault="00000000" w:rsidRPr="00000000" w14:paraId="00000049">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x) </w:t>
      </w:r>
      <w:r w:rsidDel="00000000" w:rsidR="00000000" w:rsidRPr="00000000">
        <w:rPr>
          <w:rFonts w:ascii="Times New Roman" w:cs="Times New Roman" w:eastAsia="Times New Roman" w:hAnsi="Times New Roman"/>
          <w:sz w:val="24"/>
          <w:szCs w:val="24"/>
          <w:rtl w:val="0"/>
        </w:rPr>
        <w:t xml:space="preserve">Efetuar os gastos e contratações necessários à execução do projeto mediante a adoção dos parâmetros constantes na Legislação Estadual vigente;</w:t>
      </w:r>
    </w:p>
    <w:p w:rsidR="00000000" w:rsidDel="00000000" w:rsidP="00000000" w:rsidRDefault="00000000" w:rsidRPr="00000000" w14:paraId="0000004A">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Guardar a documentação referente à prestação de informações pelo prazo de 10 anos, contados do fim da vigência deste Termo de Colaboração.</w:t>
      </w:r>
    </w:p>
    <w:p w:rsidR="00000000" w:rsidDel="00000000" w:rsidP="00000000" w:rsidRDefault="00000000" w:rsidRPr="00000000" w14:paraId="0000004B">
      <w:pPr>
        <w:spacing w:after="0" w:before="240" w:line="276"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ÚNICO -</w:t>
      </w:r>
      <w:r w:rsidDel="00000000" w:rsidR="00000000" w:rsidRPr="00000000">
        <w:rPr>
          <w:rFonts w:ascii="Times New Roman" w:cs="Times New Roman" w:eastAsia="Times New Roman" w:hAnsi="Times New Roman"/>
          <w:sz w:val="24"/>
          <w:szCs w:val="24"/>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trabalho.</w:t>
      </w:r>
    </w:p>
    <w:p w:rsidR="00000000" w:rsidDel="00000000" w:rsidP="00000000" w:rsidRDefault="00000000" w:rsidRPr="00000000" w14:paraId="0000004C">
      <w:pPr>
        <w:spacing w:after="200" w:before="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 DAS OBRIGAÇÕES EM COMUM</w:t>
      </w:r>
      <w:r w:rsidDel="00000000" w:rsidR="00000000" w:rsidRPr="00000000">
        <w:rPr>
          <w:rtl w:val="0"/>
        </w:rPr>
      </w:r>
    </w:p>
    <w:p w:rsidR="00000000" w:rsidDel="00000000" w:rsidP="00000000" w:rsidRDefault="00000000" w:rsidRPr="00000000" w14:paraId="0000004D">
      <w:pPr>
        <w:numPr>
          <w:ilvl w:val="0"/>
          <w:numId w:val="1"/>
        </w:numPr>
        <w:spacing w:line="276" w:lineRule="auto"/>
        <w:ind w:left="1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Qualquer um dos partícipes é parte legítima para denunciar ou rescindir este TERMO DE COLABORAÇÃO a qualquer tempo, sendo-lhes imputadas as responsabilidades pelas obrigações decorrentes deste instrumento, e da mesma maneira lhes sendo creditados os benefícios; </w:t>
      </w:r>
    </w:p>
    <w:p w:rsidR="00000000" w:rsidDel="00000000" w:rsidP="00000000" w:rsidRDefault="00000000" w:rsidRPr="00000000" w14:paraId="0000004E">
      <w:pPr>
        <w:numPr>
          <w:ilvl w:val="0"/>
          <w:numId w:val="1"/>
        </w:numPr>
        <w:spacing w:line="276" w:lineRule="auto"/>
        <w:ind w:left="1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4F">
      <w:pPr>
        <w:spacing w:after="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DO ACOMPANHAMENTO E FISCALIZAÇÃO</w:t>
      </w:r>
    </w:p>
    <w:p w:rsidR="00000000" w:rsidDel="00000000" w:rsidP="00000000" w:rsidRDefault="00000000" w:rsidRPr="00000000" w14:paraId="00000051">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As atividades executadas pelo AGENTE CULTURAL, objeto deste termo de colaboração, serão monitoradas e acompanhadas pelo fiscal mencionado na cláusula primeira devidamente designada.</w:t>
      </w:r>
    </w:p>
    <w:p w:rsidR="00000000" w:rsidDel="00000000" w:rsidP="00000000" w:rsidRDefault="00000000" w:rsidRPr="00000000" w14:paraId="00000052">
      <w:pPr>
        <w:spacing w:after="0" w:before="240" w:line="254.4" w:lineRule="auto"/>
        <w:ind w:left="0" w:righ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VIGÊNCIA E DAS ALTERAÇÕES</w:t>
      </w:r>
    </w:p>
    <w:p w:rsidR="00000000" w:rsidDel="00000000" w:rsidP="00000000" w:rsidRDefault="00000000" w:rsidRPr="00000000" w14:paraId="00000053">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O prazo de vigência do presente instrumento está disposto na cláusula primeira e terá seu início a partir da data de sua assinatura pela Secretária da Cultura.</w:t>
      </w:r>
    </w:p>
    <w:p w:rsidR="00000000" w:rsidDel="00000000" w:rsidP="00000000" w:rsidRDefault="00000000" w:rsidRPr="00000000" w14:paraId="00000054">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PRIMEIRO</w:t>
      </w:r>
      <w:r w:rsidDel="00000000" w:rsidR="00000000" w:rsidRPr="00000000">
        <w:rPr>
          <w:rFonts w:ascii="Times New Roman" w:cs="Times New Roman" w:eastAsia="Times New Roman" w:hAnsi="Times New Roman"/>
          <w:sz w:val="24"/>
          <w:szCs w:val="24"/>
          <w:rtl w:val="0"/>
        </w:rPr>
        <w:t xml:space="preserve"> - Este termo e o plano de trabalho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55">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SEGUNDO</w:t>
      </w:r>
      <w:r w:rsidDel="00000000" w:rsidR="00000000" w:rsidRPr="00000000">
        <w:rPr>
          <w:rFonts w:ascii="Times New Roman" w:cs="Times New Roman" w:eastAsia="Times New Roman" w:hAnsi="Times New Roman"/>
          <w:sz w:val="24"/>
          <w:szCs w:val="24"/>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56">
      <w:pPr>
        <w:numPr>
          <w:ilvl w:val="0"/>
          <w:numId w:val="4"/>
        </w:numPr>
        <w:spacing w:after="0" w:before="24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prorrogação automática por parte da Secult em razão do exato atraso na liberação dos recursos financeiros;</w:t>
      </w:r>
    </w:p>
    <w:p w:rsidR="00000000" w:rsidDel="00000000" w:rsidP="00000000" w:rsidRDefault="00000000" w:rsidRPr="00000000" w14:paraId="00000057">
      <w:pPr>
        <w:numPr>
          <w:ilvl w:val="0"/>
          <w:numId w:val="4"/>
        </w:numPr>
        <w:spacing w:after="0" w:before="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58">
      <w:pPr>
        <w:numPr>
          <w:ilvl w:val="0"/>
          <w:numId w:val="4"/>
        </w:numPr>
        <w:spacing w:after="0" w:before="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59">
      <w:pPr>
        <w:numPr>
          <w:ilvl w:val="0"/>
          <w:numId w:val="4"/>
        </w:numPr>
        <w:spacing w:after="0" w:before="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erros de ordem técnica nos sistemas de gestão e acompanhamento;</w:t>
      </w:r>
    </w:p>
    <w:p w:rsidR="00000000" w:rsidDel="00000000" w:rsidP="00000000" w:rsidRDefault="00000000" w:rsidRPr="00000000" w14:paraId="0000005A">
      <w:pPr>
        <w:numPr>
          <w:ilvl w:val="0"/>
          <w:numId w:val="4"/>
        </w:numPr>
        <w:spacing w:after="0" w:before="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alteração da classificação orçamentária;</w:t>
      </w:r>
    </w:p>
    <w:p w:rsidR="00000000" w:rsidDel="00000000" w:rsidP="00000000" w:rsidRDefault="00000000" w:rsidRPr="00000000" w14:paraId="0000005B">
      <w:pPr>
        <w:numPr>
          <w:ilvl w:val="0"/>
          <w:numId w:val="4"/>
        </w:numPr>
        <w:spacing w:after="0" w:before="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alteração do fiscal ou analista financeiro do instrumento.</w:t>
      </w:r>
    </w:p>
    <w:p w:rsidR="00000000" w:rsidDel="00000000" w:rsidP="00000000" w:rsidRDefault="00000000" w:rsidRPr="00000000" w14:paraId="0000005C">
      <w:pPr>
        <w:numPr>
          <w:ilvl w:val="0"/>
          <w:numId w:val="4"/>
        </w:numPr>
        <w:spacing w:after="0" w:before="0" w:line="254.4" w:lineRule="auto"/>
        <w:ind w:left="720" w:right="1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alteração do projeto sem modificação do valor do instrumento sem modificação do objeto.</w:t>
      </w:r>
    </w:p>
    <w:p w:rsidR="00000000" w:rsidDel="00000000" w:rsidP="00000000" w:rsidRDefault="00000000" w:rsidRPr="00000000" w14:paraId="0000005D">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TERCEIRO</w:t>
      </w:r>
      <w:r w:rsidDel="00000000" w:rsidR="00000000" w:rsidRPr="00000000">
        <w:rPr>
          <w:rFonts w:ascii="Times New Roman" w:cs="Times New Roman" w:eastAsia="Times New Roman" w:hAnsi="Times New Roman"/>
          <w:sz w:val="24"/>
          <w:szCs w:val="24"/>
          <w:rtl w:val="0"/>
        </w:rPr>
        <w:t xml:space="preserve"> - Poderá ocorrer o remanejamento e/ou alteração entre itens de mesma natureza de despesa previstos no Plano de Trabalho, após solicitação do agente cultural e autorização prévia da Secult, desde que não ocorra a mudança da natureza do objeto do projeto e que observem o valor e a prática do mercado, sendo para tanto formalizado apostilamento.</w:t>
      </w:r>
    </w:p>
    <w:p w:rsidR="00000000" w:rsidDel="00000000" w:rsidP="00000000" w:rsidRDefault="00000000" w:rsidRPr="00000000" w14:paraId="0000005E">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QUARTO</w:t>
      </w:r>
      <w:r w:rsidDel="00000000" w:rsidR="00000000" w:rsidRPr="00000000">
        <w:rPr>
          <w:rFonts w:ascii="Times New Roman" w:cs="Times New Roman" w:eastAsia="Times New Roman" w:hAnsi="Times New Roman"/>
          <w:sz w:val="24"/>
          <w:szCs w:val="24"/>
          <w:rtl w:val="0"/>
        </w:rPr>
        <w:t xml:space="preserve"> -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F">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QUINTO</w:t>
      </w:r>
      <w:r w:rsidDel="00000000" w:rsidR="00000000" w:rsidRPr="00000000">
        <w:rPr>
          <w:rFonts w:ascii="Times New Roman" w:cs="Times New Roman" w:eastAsia="Times New Roman" w:hAnsi="Times New Roman"/>
          <w:sz w:val="24"/>
          <w:szCs w:val="24"/>
          <w:rtl w:val="0"/>
        </w:rPr>
        <w:t xml:space="preserve"> - A aplicação de rendimentos de ativos financeiros em benefício do objeto do termo de colaboração poderá ser realizada pelo agente cultural sem a necessidade de autorização prévia da administração pública.</w:t>
      </w:r>
    </w:p>
    <w:p w:rsidR="00000000" w:rsidDel="00000000" w:rsidP="00000000" w:rsidRDefault="00000000" w:rsidRPr="00000000" w14:paraId="00000060">
      <w:pPr>
        <w:spacing w:line="36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DOS RECURSOS</w:t>
      </w:r>
    </w:p>
    <w:p w:rsidR="00000000" w:rsidDel="00000000" w:rsidP="00000000" w:rsidRDefault="00000000" w:rsidRPr="00000000" w14:paraId="00000062">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63">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PRIMEIRO</w:t>
      </w:r>
      <w:r w:rsidDel="00000000" w:rsidR="00000000" w:rsidRPr="00000000">
        <w:rPr>
          <w:rFonts w:ascii="Times New Roman" w:cs="Times New Roman" w:eastAsia="Times New Roman" w:hAnsi="Times New Roman"/>
          <w:sz w:val="24"/>
          <w:szCs w:val="24"/>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64">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SEGUNDO</w:t>
      </w:r>
      <w:r w:rsidDel="00000000" w:rsidR="00000000" w:rsidRPr="00000000">
        <w:rPr>
          <w:rFonts w:ascii="Times New Roman" w:cs="Times New Roman" w:eastAsia="Times New Roman" w:hAnsi="Times New Roman"/>
          <w:sz w:val="24"/>
          <w:szCs w:val="24"/>
          <w:rtl w:val="0"/>
        </w:rPr>
        <w:t xml:space="preserve"> - Os recursos do Termo de Colaboração serão liberados na forma prevista no edital e plano de trabalho aprovado.</w:t>
      </w:r>
    </w:p>
    <w:p w:rsidR="00000000" w:rsidDel="00000000" w:rsidP="00000000" w:rsidRDefault="00000000" w:rsidRPr="00000000" w14:paraId="00000065">
      <w:pPr>
        <w:spacing w:after="4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TERCEIRO</w:t>
      </w:r>
      <w:r w:rsidDel="00000000" w:rsidR="00000000" w:rsidRPr="00000000">
        <w:rPr>
          <w:rFonts w:ascii="Times New Roman" w:cs="Times New Roman" w:eastAsia="Times New Roman" w:hAnsi="Times New Roman"/>
          <w:sz w:val="24"/>
          <w:szCs w:val="24"/>
          <w:rtl w:val="0"/>
        </w:rPr>
        <w:t xml:space="preserve"> - Os pagamentos, bem como as demais movimentações dos recursos da conta específica do termo de colaboração será efetuada, exclusivamente, por meio de Ordem Bancária de Transferência – OBT, por meio de sistema informatizado da C.G.E.</w:t>
      </w:r>
    </w:p>
    <w:p w:rsidR="00000000" w:rsidDel="00000000" w:rsidP="00000000" w:rsidRDefault="00000000" w:rsidRPr="00000000" w14:paraId="00000066">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QUARTO</w:t>
      </w:r>
      <w:r w:rsidDel="00000000" w:rsidR="00000000" w:rsidRPr="00000000">
        <w:rPr>
          <w:rFonts w:ascii="Times New Roman" w:cs="Times New Roman" w:eastAsia="Times New Roman" w:hAnsi="Times New Roman"/>
          <w:sz w:val="24"/>
          <w:szCs w:val="24"/>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trabalho,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67">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QUINTO</w:t>
      </w:r>
      <w:r w:rsidDel="00000000" w:rsidR="00000000" w:rsidRPr="00000000">
        <w:rPr>
          <w:rFonts w:ascii="Times New Roman" w:cs="Times New Roman" w:eastAsia="Times New Roman" w:hAnsi="Times New Roman"/>
          <w:sz w:val="24"/>
          <w:szCs w:val="24"/>
          <w:rtl w:val="0"/>
        </w:rPr>
        <w:t xml:space="preserve"> - Os rendimentos de ativos financeiros poderão ser aplicados para o alcance do objeto, após solicitação do agente cultural e autorização prévia da Secult.</w:t>
      </w:r>
    </w:p>
    <w:p w:rsidR="00000000" w:rsidDel="00000000" w:rsidP="00000000" w:rsidRDefault="00000000" w:rsidRPr="00000000" w14:paraId="00000068">
      <w:pPr>
        <w:spacing w:after="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DA PRESTAÇÃO DE CONTAS </w:t>
      </w:r>
    </w:p>
    <w:p w:rsidR="00000000" w:rsidDel="00000000" w:rsidP="00000000" w:rsidRDefault="00000000" w:rsidRPr="00000000" w14:paraId="0000006A">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Parceiro (a) ficará obrigado a demonstrar a boa e regular aplicação dos valores recebidos, mediante comprovação da execução do objeto e detalhada Prestação de Contas do total dos recursos repassados pela SECULT, em até 30 (trinta) dias após o encerramento da vigência do Termo de Colaboração. </w:t>
      </w:r>
    </w:p>
    <w:p w:rsidR="00000000" w:rsidDel="00000000" w:rsidP="00000000" w:rsidRDefault="00000000" w:rsidRPr="00000000" w14:paraId="0000006C">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D">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PRIMEIRO</w:t>
      </w:r>
      <w:r w:rsidDel="00000000" w:rsidR="00000000" w:rsidRPr="00000000">
        <w:rPr>
          <w:rFonts w:ascii="Times New Roman" w:cs="Times New Roman" w:eastAsia="Times New Roman" w:hAnsi="Times New Roman"/>
          <w:sz w:val="24"/>
          <w:szCs w:val="24"/>
          <w:rtl w:val="0"/>
        </w:rPr>
        <w:t xml:space="preserve"> – A Prestação de Contas será feita mediante a apresentação dos seguinte documentos: </w:t>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2938"/>
        </w:tabs>
        <w:spacing w:after="0" w:before="0" w:line="360" w:lineRule="auto"/>
        <w:ind w:left="846"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Termo de encerramento da execução do objeto; </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46" w:right="-111"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Extrato da movimentação bancária da conta específica deste instrumento;</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8"/>
        </w:tabs>
        <w:spacing w:after="0" w:before="0" w:line="360" w:lineRule="auto"/>
        <w:ind w:left="846" w:right="31"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Comprovante do recolhimento do saldo remanescente, se houver. </w:t>
      </w:r>
      <w:r w:rsidDel="00000000" w:rsidR="00000000" w:rsidRPr="00000000">
        <w:rPr>
          <w:rtl w:val="0"/>
        </w:rPr>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ffffff" w:val="clear"/>
        <w:spacing w:after="0" w:before="0" w:line="360" w:lineRule="auto"/>
        <w:ind w:left="846"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Relatório Final de Execução do Objeto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contendo as atividades ou projetos desenvolvidos para o cumprimento do objeto e o comparativo de metas propostas com os resultados alcançados;</w:t>
      </w:r>
      <w:r w:rsidDel="00000000" w:rsidR="00000000" w:rsidRPr="00000000">
        <w:rPr>
          <w:rtl w:val="0"/>
        </w:rPr>
      </w:r>
    </w:p>
    <w:p w:rsidR="00000000" w:rsidDel="00000000" w:rsidP="00000000" w:rsidRDefault="00000000" w:rsidRPr="00000000" w14:paraId="00000072">
      <w:pPr>
        <w:widowControl w:val="0"/>
        <w:numPr>
          <w:ilvl w:val="0"/>
          <w:numId w:val="2"/>
        </w:numPr>
        <w:shd w:fill="ffffff" w:val="clear"/>
        <w:spacing w:after="0" w:before="120" w:line="360" w:lineRule="auto"/>
        <w:ind w:left="84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73">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SEGUNDO</w:t>
      </w:r>
      <w:r w:rsidDel="00000000" w:rsidR="00000000" w:rsidRPr="00000000">
        <w:rPr>
          <w:rFonts w:ascii="Times New Roman" w:cs="Times New Roman" w:eastAsia="Times New Roman" w:hAnsi="Times New Roman"/>
          <w:sz w:val="24"/>
          <w:szCs w:val="24"/>
          <w:rtl w:val="0"/>
        </w:rPr>
        <w:t xml:space="preserve"> – A devolução de saldo remanescente deverá ocorrer no prazo máximo de 30 (trinta) dias após o término da vigência ou a rescisão do presente instrumento, mediante recolhimento aos cofres públicos, observada a proporcionalidade dos recursos financeiros transferidos nos termos da Lei Complementar nº 119/2012 e Decreto Estadual 32.810/2018.</w:t>
      </w:r>
    </w:p>
    <w:p w:rsidR="00000000" w:rsidDel="00000000" w:rsidP="00000000" w:rsidRDefault="00000000" w:rsidRPr="00000000" w14:paraId="00000075">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TERCEIRO</w:t>
      </w:r>
      <w:r w:rsidDel="00000000" w:rsidR="00000000" w:rsidRPr="00000000">
        <w:rPr>
          <w:rFonts w:ascii="Times New Roman" w:cs="Times New Roman" w:eastAsia="Times New Roman" w:hAnsi="Times New Roman"/>
          <w:sz w:val="24"/>
          <w:szCs w:val="24"/>
          <w:rtl w:val="0"/>
        </w:rPr>
        <w:t xml:space="preserve"> – O descumprimento do disposto nesta cláusula acarretará a inadimplência e a abertura da Tomada de Contas Especial, nos termos da lei. </w:t>
      </w:r>
    </w:p>
    <w:p w:rsidR="00000000" w:rsidDel="00000000" w:rsidP="00000000" w:rsidRDefault="00000000" w:rsidRPr="00000000" w14:paraId="00000076">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QUARTO</w:t>
      </w:r>
      <w:r w:rsidDel="00000000" w:rsidR="00000000" w:rsidRPr="00000000">
        <w:rPr>
          <w:rFonts w:ascii="Times New Roman" w:cs="Times New Roman" w:eastAsia="Times New Roman" w:hAnsi="Times New Roman"/>
          <w:sz w:val="24"/>
          <w:szCs w:val="24"/>
          <w:rtl w:val="0"/>
        </w:rPr>
        <w:t xml:space="preserve">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7">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DAS SANÇÕES </w:t>
      </w:r>
    </w:p>
    <w:p w:rsidR="00000000" w:rsidDel="00000000" w:rsidP="00000000" w:rsidRDefault="00000000" w:rsidRPr="00000000" w14:paraId="00000079">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hipótese de descumprimento, por parte do agente cultural, de quaisquer das obrigações definidas neste instrumento ou em seus aditamentos e na ausência de justificativa, estará ela sujeita às sanções previstas na Lei Complementar nº 119/2012 e suas alterações, sem prejuízo das sanções aplicadas pela Lei nº 13.019/2014 e Decreto 32.810/2018. </w:t>
      </w:r>
    </w:p>
    <w:p w:rsidR="00000000" w:rsidDel="00000000" w:rsidP="00000000" w:rsidRDefault="00000000" w:rsidRPr="00000000" w14:paraId="0000007A">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PRIMEIRO</w:t>
      </w:r>
      <w:r w:rsidDel="00000000" w:rsidR="00000000" w:rsidRPr="00000000">
        <w:rPr>
          <w:rFonts w:ascii="Times New Roman" w:cs="Times New Roman" w:eastAsia="Times New Roman" w:hAnsi="Times New Roman"/>
          <w:sz w:val="24"/>
          <w:szCs w:val="24"/>
          <w:rtl w:val="0"/>
        </w:rPr>
        <w:t xml:space="preserve"> – Esta avença poderá ser rescindida por acordo entre os partícipes, a qualquer tempo e, unilateralmente, pelo Estado do Ceará, no caso de inadimplemento de qualquer das cláusulas do instrumento;</w:t>
      </w:r>
    </w:p>
    <w:p w:rsidR="00000000" w:rsidDel="00000000" w:rsidP="00000000" w:rsidRDefault="00000000" w:rsidRPr="00000000" w14:paraId="0000007C">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SEGUNDO</w:t>
      </w:r>
      <w:r w:rsidDel="00000000" w:rsidR="00000000" w:rsidRPr="00000000">
        <w:rPr>
          <w:rFonts w:ascii="Times New Roman" w:cs="Times New Roman" w:eastAsia="Times New Roman" w:hAnsi="Times New Roman"/>
          <w:sz w:val="24"/>
          <w:szCs w:val="24"/>
          <w:rtl w:val="0"/>
        </w:rPr>
        <w:t xml:space="preserve"> –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7D">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TERCEIRO</w:t>
      </w:r>
      <w:r w:rsidDel="00000000" w:rsidR="00000000" w:rsidRPr="00000000">
        <w:rPr>
          <w:rFonts w:ascii="Times New Roman" w:cs="Times New Roman" w:eastAsia="Times New Roman" w:hAnsi="Times New Roman"/>
          <w:sz w:val="24"/>
          <w:szCs w:val="24"/>
          <w:rtl w:val="0"/>
        </w:rPr>
        <w:t xml:space="preserve"> –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7E">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7F">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0">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1">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2">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QUARTO –</w:t>
      </w:r>
      <w:r w:rsidDel="00000000" w:rsidR="00000000" w:rsidRPr="00000000">
        <w:rPr>
          <w:rFonts w:ascii="Times New Roman" w:cs="Times New Roman" w:eastAsia="Times New Roman" w:hAnsi="Times New Roman"/>
          <w:sz w:val="24"/>
          <w:szCs w:val="24"/>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3">
      <w:pPr>
        <w:spacing w:after="0" w:before="240" w:line="254.4" w:lineRule="auto"/>
        <w:ind w:left="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QUINTO</w:t>
      </w:r>
      <w:r w:rsidDel="00000000" w:rsidR="00000000" w:rsidRPr="00000000">
        <w:rPr>
          <w:rFonts w:ascii="Times New Roman" w:cs="Times New Roman" w:eastAsia="Times New Roman" w:hAnsi="Times New Roman"/>
          <w:sz w:val="24"/>
          <w:szCs w:val="24"/>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4">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NONA – DAS OBRIGAÇÕES SOCIAIS </w:t>
      </w:r>
    </w:p>
    <w:p w:rsidR="00000000" w:rsidDel="00000000" w:rsidP="00000000" w:rsidRDefault="00000000" w:rsidRPr="00000000" w14:paraId="00000086">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SECULT.</w:t>
      </w:r>
    </w:p>
    <w:p w:rsidR="00000000" w:rsidDel="00000000" w:rsidP="00000000" w:rsidRDefault="00000000" w:rsidRPr="00000000" w14:paraId="00000087">
      <w:pPr>
        <w:spacing w:line="360" w:lineRule="auto"/>
        <w:ind w:left="-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 DA PUBLICAÇÃO </w:t>
      </w:r>
    </w:p>
    <w:p w:rsidR="00000000" w:rsidDel="00000000" w:rsidP="00000000" w:rsidRDefault="00000000" w:rsidRPr="00000000" w14:paraId="00000089">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produza seus efeitos jurídicos, o extrato deste TERMO DE COLABORAÇÃO deverá ser levado à publicação, pela SECULT, no Diário Oficial do Estado. </w:t>
      </w:r>
    </w:p>
    <w:p w:rsidR="00000000" w:rsidDel="00000000" w:rsidP="00000000" w:rsidRDefault="00000000" w:rsidRPr="00000000" w14:paraId="0000008A">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line="360" w:lineRule="auto"/>
        <w:ind w:left="-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PRIMEIRA – DO FORO </w:t>
      </w:r>
    </w:p>
    <w:p w:rsidR="00000000" w:rsidDel="00000000" w:rsidP="00000000" w:rsidRDefault="00000000" w:rsidRPr="00000000" w14:paraId="0000008C">
      <w:pPr>
        <w:spacing w:line="36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eleito o foro da Comarca de Fortaleza – Ceará para dirimir quaisquer dúvidas ou litígios oriundos do presente TERMO DE COLABORAÇÃO. </w:t>
      </w:r>
    </w:p>
    <w:p w:rsidR="00000000" w:rsidDel="00000000" w:rsidP="00000000" w:rsidRDefault="00000000" w:rsidRPr="00000000" w14:paraId="0000008D">
      <w:pPr>
        <w:spacing w:after="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 – CE, data da última assinatura digital.</w:t>
      </w:r>
    </w:p>
    <w:p w:rsidR="00000000" w:rsidDel="00000000" w:rsidP="00000000" w:rsidRDefault="00000000" w:rsidRPr="00000000" w14:paraId="0000008F">
      <w:pPr>
        <w:spacing w:after="0" w:before="240" w:line="256.8" w:lineRule="auto"/>
        <w:ind w:left="20" w:right="20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before="240" w:line="256.8" w:lineRule="auto"/>
        <w:ind w:left="20" w:righ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91">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w:t>
      </w:r>
    </w:p>
    <w:p w:rsidR="00000000" w:rsidDel="00000000" w:rsidP="00000000" w:rsidRDefault="00000000" w:rsidRPr="00000000" w14:paraId="00000092">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SECRETÁRIA DA CULTURA</w:t>
      </w:r>
    </w:p>
    <w:p w:rsidR="00000000" w:rsidDel="00000000" w:rsidP="00000000" w:rsidRDefault="00000000" w:rsidRPr="00000000" w14:paraId="00000093">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w:t>
      </w:r>
    </w:p>
    <w:p w:rsidR="00000000" w:rsidDel="00000000" w:rsidP="00000000" w:rsidRDefault="00000000" w:rsidRPr="00000000" w14:paraId="00000096">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AGENTE CULTURAL FOMENTADO</w:t>
      </w:r>
    </w:p>
    <w:p w:rsidR="00000000" w:rsidDel="00000000" w:rsidP="00000000" w:rsidRDefault="00000000" w:rsidRPr="00000000" w14:paraId="00000097">
      <w:pPr>
        <w:spacing w:after="0" w:line="240" w:lineRule="auto"/>
        <w:ind w:left="20" w:right="2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 CLÁUSULA PRIMEIRA)</w:t>
      </w:r>
    </w:p>
    <w:sectPr>
      <w:headerReference r:id="rId7" w:type="default"/>
      <w:headerReference r:id="rId8" w:type="first"/>
      <w:headerReference r:id="rId9" w:type="even"/>
      <w:pgSz w:h="16860" w:w="11920" w:orient="portrait"/>
      <w:pgMar w:bottom="1786" w:top="1836" w:left="1701" w:right="832" w:header="25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spacing w:after="0" w:line="259" w:lineRule="auto"/>
      <w:ind w:left="0" w:right="1274" w:firstLine="0"/>
      <w:jc w:val="right"/>
      <w:rPr/>
    </w:pPr>
    <w:r w:rsidDel="00000000" w:rsidR="00000000" w:rsidRPr="00000000">
      <w:rPr/>
      <w:drawing>
        <wp:anchor allowOverlap="1" behindDoc="0" distB="0" distT="0" distL="114300" distR="114300" hidden="0" layoutInCell="1" locked="0" relativeHeight="0" simplePos="0">
          <wp:simplePos x="0" y="0"/>
          <wp:positionH relativeFrom="page">
            <wp:posOffset>1563412</wp:posOffset>
          </wp:positionH>
          <wp:positionV relativeFrom="page">
            <wp:posOffset>162061</wp:posOffset>
          </wp:positionV>
          <wp:extent cx="4613971" cy="819838"/>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613971" cy="819838"/>
                  </a:xfrm>
                  <a:prstGeom prst="rect"/>
                  <a:ln/>
                </pic:spPr>
              </pic:pic>
            </a:graphicData>
          </a:graphic>
        </wp:anchor>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spacing w:after="0" w:line="259" w:lineRule="auto"/>
      <w:ind w:left="-566.9291338582675" w:right="1274" w:firstLine="0"/>
      <w:jc w:val="center"/>
      <w:rPr/>
    </w:pPr>
    <w:r w:rsidDel="00000000" w:rsidR="00000000" w:rsidRPr="00000000">
      <w:rPr>
        <w:highlight w:val="white"/>
      </w:rPr>
      <w:drawing>
        <wp:inline distB="114300" distT="114300" distL="114300" distR="114300">
          <wp:extent cx="5943600" cy="6731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673100"/>
                  </a:xfrm>
                  <a:prstGeom prst="rect"/>
                  <a:ln/>
                </pic:spPr>
              </pic:pic>
            </a:graphicData>
          </a:graphic>
        </wp:inline>
      </w:drawing>
    </w: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spacing w:after="0" w:line="259" w:lineRule="auto"/>
      <w:ind w:left="0" w:right="1274" w:firstLine="0"/>
      <w:jc w:val="right"/>
      <w:rPr/>
    </w:pPr>
    <w:r w:rsidDel="00000000" w:rsidR="00000000" w:rsidRPr="00000000">
      <w:rPr/>
      <w:drawing>
        <wp:anchor allowOverlap="1" behindDoc="0" distB="0" distT="0" distL="114300" distR="114300" hidden="0" layoutInCell="1" locked="0" relativeHeight="0" simplePos="0">
          <wp:simplePos x="0" y="0"/>
          <wp:positionH relativeFrom="page">
            <wp:posOffset>1563412</wp:posOffset>
          </wp:positionH>
          <wp:positionV relativeFrom="page">
            <wp:posOffset>162061</wp:posOffset>
          </wp:positionV>
          <wp:extent cx="4613971" cy="819838"/>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613971" cy="819838"/>
                  </a:xfrm>
                  <a:prstGeom prst="rect"/>
                  <a:ln/>
                </pic:spPr>
              </pic:pic>
            </a:graphicData>
          </a:graphic>
        </wp:anchor>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lowerLetter"/>
      <w:lvlText w:val="%1."/>
      <w:lvlJc w:val="left"/>
      <w:pPr>
        <w:ind w:left="846" w:hanging="360.0000000000002"/>
      </w:pPr>
      <w:rPr/>
    </w:lvl>
    <w:lvl w:ilvl="1">
      <w:start w:val="1"/>
      <w:numFmt w:val="lowerLetter"/>
      <w:lvlText w:val="%2."/>
      <w:lvlJc w:val="left"/>
      <w:pPr>
        <w:ind w:left="1566" w:hanging="360"/>
      </w:pPr>
      <w:rPr/>
    </w:lvl>
    <w:lvl w:ilvl="2">
      <w:start w:val="1"/>
      <w:numFmt w:val="lowerRoman"/>
      <w:lvlText w:val="%3."/>
      <w:lvlJc w:val="right"/>
      <w:pPr>
        <w:ind w:left="2286" w:hanging="180"/>
      </w:pPr>
      <w:rPr/>
    </w:lvl>
    <w:lvl w:ilvl="3">
      <w:start w:val="1"/>
      <w:numFmt w:val="decimal"/>
      <w:lvlText w:val="%4."/>
      <w:lvlJc w:val="left"/>
      <w:pPr>
        <w:ind w:left="3006" w:hanging="360"/>
      </w:pPr>
      <w:rPr/>
    </w:lvl>
    <w:lvl w:ilvl="4">
      <w:start w:val="1"/>
      <w:numFmt w:val="lowerLetter"/>
      <w:lvlText w:val="%5."/>
      <w:lvlJc w:val="left"/>
      <w:pPr>
        <w:ind w:left="3726" w:hanging="360"/>
      </w:pPr>
      <w:rPr/>
    </w:lvl>
    <w:lvl w:ilvl="5">
      <w:start w:val="1"/>
      <w:numFmt w:val="lowerRoman"/>
      <w:lvlText w:val="%6."/>
      <w:lvlJc w:val="right"/>
      <w:pPr>
        <w:ind w:left="4446" w:hanging="180"/>
      </w:pPr>
      <w:rPr/>
    </w:lvl>
    <w:lvl w:ilvl="6">
      <w:start w:val="1"/>
      <w:numFmt w:val="decimal"/>
      <w:lvlText w:val="%7."/>
      <w:lvlJc w:val="left"/>
      <w:pPr>
        <w:ind w:left="5166" w:hanging="360"/>
      </w:pPr>
      <w:rPr/>
    </w:lvl>
    <w:lvl w:ilvl="7">
      <w:start w:val="1"/>
      <w:numFmt w:val="lowerLetter"/>
      <w:lvlText w:val="%8."/>
      <w:lvlJc w:val="left"/>
      <w:pPr>
        <w:ind w:left="5886" w:hanging="360"/>
      </w:pPr>
      <w:rPr/>
    </w:lvl>
    <w:lvl w:ilvl="8">
      <w:start w:val="1"/>
      <w:numFmt w:val="lowerRoman"/>
      <w:lvlText w:val="%9."/>
      <w:lvlJc w:val="right"/>
      <w:pPr>
        <w:ind w:left="6606" w:hanging="180"/>
      </w:pPr>
      <w:rPr/>
    </w:lvl>
  </w:abstractNum>
  <w:abstractNum w:abstractNumId="3">
    <w:lvl w:ilvl="0">
      <w:start w:val="1"/>
      <w:numFmt w:val="lowerLetter"/>
      <w:lvlText w:val="%1)"/>
      <w:lvlJc w:val="left"/>
      <w:pPr>
        <w:ind w:left="257" w:hanging="25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after="4" w:line="265"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Td9SHqCGrYEsvhLYQH/n1+gNw==">CgMxLjAyCGguZ2pkZ3hzOAByITF5ak9FenF4X3A3cEdyTmVOVVlVUGJFcllLZHVZUjF3Xw==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