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    </w:t>
      </w:r>
      <w:r w:rsidDel="00000000" w:rsidR="00000000" w:rsidRPr="00000000">
        <w:rPr>
          <w:b w:val="1"/>
          <w:color w:val="00000a"/>
          <w:sz w:val="28"/>
          <w:szCs w:val="28"/>
          <w:rtl w:val="0"/>
        </w:rPr>
        <w:t xml:space="preserve">    Prêmio Territórios Culturais Tradicionais e Periféricos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z w:val="28"/>
          <w:szCs w:val="28"/>
          <w:rtl w:val="0"/>
        </w:rPr>
        <w:t xml:space="preserve">6 -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Carta de Responsabilidade e Anuência do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Coletivo Cultural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Nós, membros do grupo/coletivo________________________________________________________________________________________________, declaramos que, em reunião realizada no dia _______ do mês de ____________ de (ano)_________, decidimos apresentar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Prêmio Territórios Culturais Tradicionais e Periféricos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jc w:val="both"/>
        <w:rPr>
          <w:sz w:val="24"/>
          <w:szCs w:val="24"/>
        </w:rPr>
      </w:pPr>
      <w:bookmarkStart w:colFirst="0" w:colLast="0" w:name="_heading=h.z5w0c474hi3f" w:id="0"/>
      <w:bookmarkEnd w:id="0"/>
      <w:r w:rsidDel="00000000" w:rsidR="00000000" w:rsidRPr="00000000">
        <w:rPr>
          <w:sz w:val="24"/>
          <w:szCs w:val="24"/>
          <w:rtl w:val="0"/>
        </w:rPr>
        <w:t xml:space="preserve">Indicamos ou reconhecemos o(a/e) Sr.(a/e)__________________________________________________________________________________________________________________________________________________________, RG:______________________________, Órgão emissor:_________CPF: _________________, como responsável pela inscrição ao prêmio.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sz w:val="24"/>
          <w:szCs w:val="24"/>
          <w:rtl w:val="0"/>
        </w:rPr>
        <w:t xml:space="preserve">Autorizamos o (a/e) responsável acima indicado(a) a efetuar a inscrição da iniciativa e  receber o prêmio.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Nesses termos, estamos cientes que, caso a iniciativa venha a ser selecionada, o recurso da premiação será depositado nominalmente ao proponente selecionado, em parcela única, através de conta corrente bancária da instituição financeira, preferencialmente Bradesco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Declaramos ter ciência de todas as regras do Prêmio e estarmos de acordo com seus termos.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de membros integrantes do Coletivo ou Entidade Cultural: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Só serão válidas as assinaturas de pessoas maiores de 18 anos, com cópia de RG e CPF.</w:t>
      </w:r>
    </w:p>
    <w:tbl>
      <w:tblPr>
        <w:tblStyle w:val="Table1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17">
      <w:pPr>
        <w:spacing w:after="240" w:before="240" w:line="360" w:lineRule="auto"/>
        <w:jc w:val="both"/>
        <w:rPr>
          <w:sz w:val="24"/>
          <w:szCs w:val="24"/>
        </w:rPr>
      </w:pPr>
      <w:bookmarkStart w:colFirst="0" w:colLast="0" w:name="_heading=h.gqvh9n6hb3d8" w:id="2"/>
      <w:bookmarkEnd w:id="2"/>
      <w:r w:rsidDel="00000000" w:rsidR="00000000" w:rsidRPr="00000000">
        <w:rPr>
          <w:rtl w:val="0"/>
        </w:rPr>
      </w:r>
    </w:p>
    <w:tbl>
      <w:tblPr>
        <w:tblStyle w:val="Table2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0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9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23.968369797048"/>
        <w:gridCol w:w="3679.5434412265763"/>
        <w:tblGridChange w:id="0">
          <w:tblGrid>
            <w:gridCol w:w="4823.968369797048"/>
            <w:gridCol w:w="3679.5434412265763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32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3B">
      <w:pPr>
        <w:spacing w:after="240" w:before="240" w:lineRule="auto"/>
        <w:jc w:val="center"/>
        <w:rPr>
          <w:sz w:val="24"/>
          <w:szCs w:val="24"/>
        </w:rPr>
      </w:pPr>
      <w:bookmarkStart w:colFirst="0" w:colLast="0" w:name="_heading=h.34v6wdtm7650" w:id="3"/>
      <w:bookmarkEnd w:id="3"/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Atenção:</w:t>
      </w:r>
      <w:r w:rsidDel="00000000" w:rsidR="00000000" w:rsidRPr="00000000">
        <w:rPr>
          <w:b w:val="1"/>
          <w:sz w:val="24"/>
          <w:szCs w:val="24"/>
          <w:rtl w:val="0"/>
        </w:rPr>
        <w:t xml:space="preserve">  não será aceito assinatura com imagem colada (assinatura colada) nos anexos solicitados acima. 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061A2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61A23"/>
  </w:style>
  <w:style w:type="paragraph" w:styleId="Rodap">
    <w:name w:val="footer"/>
    <w:basedOn w:val="Normal"/>
    <w:link w:val="RodapChar"/>
    <w:uiPriority w:val="99"/>
    <w:unhideWhenUsed w:val="1"/>
    <w:rsid w:val="00061A2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61A23"/>
  </w:style>
  <w:style w:type="paragraph" w:styleId="NormalWeb">
    <w:name w:val="Normal (Web)"/>
    <w:basedOn w:val="Normal"/>
    <w:uiPriority w:val="99"/>
    <w:semiHidden w:val="1"/>
    <w:unhideWhenUsed w:val="1"/>
    <w:rsid w:val="00061A2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6igL/D+A752r51JYSPjSdgb6lQ==">CgMxLjAyDmguejV3MGM0NzRoaTNmMghoLmdqZGd4czIOaC5ncXZoOW42aGIzZDgyDmguMzR2NndkdG03NjUwOAByITEtbWZwTzVUbEVOMUtHRmhXeERVUEhLZTY5SDBfX2pGaA==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2023-07-29T05:08:00Z</dcterms:created>
  <dc:creator>Rosana</dc:creator>
</cp:coreProperties>
</file>