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widowControl w:val="1"/>
        <w:shd w:fill="ffffff" w:val="clear"/>
        <w:spacing w:after="200" w:line="276" w:lineRule="auto"/>
        <w:ind w:left="0" w:firstLine="0"/>
        <w:jc w:val="center"/>
        <w:rPr>
          <w:rFonts w:ascii="Arial" w:cs="Arial" w:eastAsia="Arial" w:hAnsi="Arial"/>
        </w:rPr>
      </w:pPr>
      <w:bookmarkStart w:colFirst="0" w:colLast="0" w:name="_heading=h.fwr0yqjadpz8" w:id="0"/>
      <w:bookmarkEnd w:id="0"/>
      <w:r w:rsidDel="00000000" w:rsidR="00000000" w:rsidRPr="00000000">
        <w:rPr>
          <w:rFonts w:ascii="Arial" w:cs="Arial" w:eastAsia="Arial" w:hAnsi="Arial"/>
          <w:color w:val="0b5394"/>
          <w:sz w:val="28"/>
          <w:szCs w:val="28"/>
          <w:highlight w:val="white"/>
          <w:rtl w:val="0"/>
        </w:rPr>
        <w:t xml:space="preserve">13º EDITAL CEARÁ DAS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3" w:line="276" w:lineRule="auto"/>
        <w:ind w:left="3985" w:right="2480.0000000000005" w:hanging="189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10 - TEATRO DE BONECOS</w:t>
      </w:r>
    </w:p>
    <w:p w:rsidR="00000000" w:rsidDel="00000000" w:rsidP="00000000" w:rsidRDefault="00000000" w:rsidRPr="00000000" w14:paraId="00000003">
      <w:pPr>
        <w:pageBreakBefore w:val="0"/>
        <w:spacing w:before="43" w:line="276" w:lineRule="auto"/>
        <w:ind w:left="0" w:right="2667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Neste Edital, entende-se como bonequeiro o artista que manipula e/ou </w:t>
      </w:r>
      <w:r w:rsidDel="00000000" w:rsidR="00000000" w:rsidRPr="00000000">
        <w:rPr>
          <w:rFonts w:ascii="Arial" w:cs="Arial" w:eastAsia="Arial" w:hAnsi="Arial"/>
          <w:rtl w:val="0"/>
        </w:rPr>
        <w:t xml:space="preserve">confecciona</w:t>
      </w:r>
      <w:r w:rsidDel="00000000" w:rsidR="00000000" w:rsidRPr="00000000">
        <w:rPr>
          <w:rFonts w:ascii="Arial" w:cs="Arial" w:eastAsia="Arial" w:hAnsi="Arial"/>
          <w:rtl w:val="0"/>
        </w:rPr>
        <w:t xml:space="preserve"> o boneco para ação dramática no teatro de animação, utilizando uma ou mais das seguintes técnicas: luvas, de vara, de fios, de objetos, de formas animadas, sombras, balcão, teclado, marotes, bonecos geminados, lambe-lambe, bonecos gigantes, entre outras.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ageBreakBefore w:val="0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CATEGORIAS POSSO ME INSCREVER?</w:t>
      </w:r>
    </w:p>
    <w:p w:rsidR="00000000" w:rsidDel="00000000" w:rsidP="00000000" w:rsidRDefault="00000000" w:rsidRPr="00000000" w14:paraId="00000008">
      <w:pPr>
        <w:pStyle w:val="Heading1"/>
        <w:pageBreakBefore w:val="0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pageBreakBefore w:val="0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</w:rPr>
        <w:sectPr>
          <w:headerReference r:id="rId7" w:type="default"/>
          <w:footerReference r:id="rId8" w:type="default"/>
          <w:pgSz w:h="15840" w:w="12240" w:orient="portrait"/>
          <w:pgMar w:bottom="1700.7874015748032" w:top="2834.645669291339" w:left="1133.8582677165355" w:right="1133.8582677165355" w:header="840" w:footer="1138"/>
          <w:pgNumType w:start="1"/>
        </w:sectPr>
      </w:pPr>
      <w:bookmarkStart w:colFirst="0" w:colLast="0" w:name="_heading=h.1fob9te" w:id="3"/>
      <w:bookmarkEnd w:id="3"/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1. Você pode apresentar apenas 01 (uma) proposta em uma das seguintes categorias: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76" w:lineRule="auto"/>
        <w:ind w:left="0" w:right="38.7401574803163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29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1.1. Formação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: apoio a projetos que tenham como objetivo o desenvolvimento de atividades formativas em teatro de bonecos, como residências, cursos, oficinas, palestras, colóquios, seminários, ateliês, laboratórios, etc.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9"/>
        </w:tabs>
        <w:spacing w:after="0" w:before="0" w:line="276" w:lineRule="auto"/>
        <w:ind w:right="38.74015748031638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9"/>
        </w:tabs>
        <w:spacing w:after="0" w:before="0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1.2. Montagem: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que promovam a criação de trabalhos inéditos de grupos e bonequeiros.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9"/>
        </w:tabs>
        <w:spacing w:after="0" w:before="0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1.3 Circulação: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que contemplem ações de circulação, mostras de repertório e/ou temporadas de teatro de bonecos.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9"/>
        </w:tabs>
        <w:spacing w:after="0" w:before="0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9"/>
        </w:tabs>
        <w:spacing w:after="0" w:before="0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9"/>
        </w:tabs>
        <w:spacing w:after="0" w:before="0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1"/>
        </w:tabs>
        <w:spacing w:after="0" w:before="0" w:line="276" w:lineRule="auto"/>
        <w:ind w:left="0" w:right="38.740157480316384" w:firstLine="0"/>
        <w:jc w:val="both"/>
        <w:rPr>
          <w:rFonts w:ascii="Arial" w:cs="Arial" w:eastAsia="Arial" w:hAnsi="Arial"/>
          <w:i w:val="0"/>
          <w:smallCaps w:val="0"/>
          <w:strike w:val="0"/>
          <w:color w:val="0000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VALORES E QUANTIDADE DE VAGAS POR CATEGORIA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6"/>
        </w:tabs>
        <w:spacing w:after="0" w:before="0" w:line="276" w:lineRule="auto"/>
        <w:ind w:left="0" w:right="38.7401574803163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6"/>
        </w:tabs>
        <w:spacing w:after="0" w:before="0" w:line="276" w:lineRule="auto"/>
        <w:ind w:left="0" w:right="38.740157480316384" w:firstLine="0"/>
        <w:jc w:val="both"/>
        <w:rPr>
          <w:rFonts w:ascii="Arial" w:cs="Arial" w:eastAsia="Arial" w:hAnsi="Arial"/>
          <w:color w:val="000001"/>
        </w:rPr>
      </w:pPr>
      <w:r w:rsidDel="00000000" w:rsidR="00000000" w:rsidRPr="00000000">
        <w:rPr>
          <w:rFonts w:ascii="Arial" w:cs="Arial" w:eastAsia="Arial" w:hAnsi="Arial"/>
          <w:color w:val="000001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1"/>
          <w:u w:val="none"/>
          <w:shd w:fill="auto" w:val="clear"/>
          <w:vertAlign w:val="baseline"/>
          <w:rtl w:val="0"/>
        </w:rPr>
        <w:t xml:space="preserve">Serão selecionados </w:t>
      </w: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1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quatorze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1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1"/>
          <w:u w:val="none"/>
          <w:shd w:fill="auto" w:val="clear"/>
          <w:vertAlign w:val="baseline"/>
          <w:rtl w:val="0"/>
        </w:rPr>
        <w:t xml:space="preserve">projetos, cujo aporte financeiro será de acordo com o valor solicitado em uma das categorias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auto" w:val="clear"/>
        <w:spacing w:line="276" w:lineRule="auto"/>
        <w:ind w:right="3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760"/>
        <w:gridCol w:w="2370"/>
        <w:gridCol w:w="2340"/>
        <w:gridCol w:w="2415"/>
        <w:tblGridChange w:id="0">
          <w:tblGrid>
            <w:gridCol w:w="2760"/>
            <w:gridCol w:w="2370"/>
            <w:gridCol w:w="2340"/>
            <w:gridCol w:w="24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17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TEATRO DE BONECOS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1B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CATEGORIAS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1C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Número de projetos a serem selecionados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1D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 de apoio por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1E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 de apoio por categoria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FORMAÇÃO </w:t>
            </w:r>
          </w:p>
        </w:tc>
        <w:tc>
          <w:tcPr>
            <w:tcBorders>
              <w:top w:color="000000" w:space="0" w:sz="4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R$ 20.000,00</w:t>
            </w:r>
          </w:p>
        </w:tc>
        <w:tc>
          <w:tcPr>
            <w:tcBorders>
              <w:top w:color="cccccc" w:space="0" w:sz="4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R$ 40.000,00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MONTAGEM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R$ 30.000,00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R$ 120.000,00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CIRCULAÇÃO 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R$ 30.000,00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R$ 240.000,00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hd w:fill="auto" w:val="clear"/>
              <w:spacing w:line="276" w:lineRule="auto"/>
              <w:ind w:right="38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RS 400.000,00</w:t>
            </w:r>
          </w:p>
        </w:tc>
      </w:tr>
    </w:tbl>
    <w:p w:rsidR="00000000" w:rsidDel="00000000" w:rsidP="00000000" w:rsidRDefault="00000000" w:rsidRPr="00000000" w14:paraId="0000002F">
      <w:pPr>
        <w:shd w:fill="ffffff" w:val="clear"/>
        <w:tabs>
          <w:tab w:val="left" w:leader="none" w:pos="731"/>
        </w:tabs>
        <w:spacing w:line="276" w:lineRule="auto"/>
        <w:ind w:right="3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776"/>
        </w:tabs>
        <w:spacing w:before="52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No mínimo 50% (cinquenta por cento) do recurso previsto para cada uma das categorias deste Edital será destinado a propostas advindas de outros municípios que não da Capital Fortaleza.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1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746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2.2. Havendo insuficiência de projetos classificados em uma ou mais categorias em alguma das linguagens, a Comissão de Avaliação e Seleção poderá realizar o remanejamento de recursos para ampliar o número de propostas selecionadas em outras categorias, respeitando a ordem decrescente de classificação geral, condicionada a disponibilidade orçamentária e financeira e o limite mínimo de 50% do do recurso previsto para projetos que não sejam da Capital Fortaleza.</w:t>
      </w:r>
    </w:p>
    <w:p w:rsidR="00000000" w:rsidDel="00000000" w:rsidP="00000000" w:rsidRDefault="00000000" w:rsidRPr="00000000" w14:paraId="00000033">
      <w:pPr>
        <w:shd w:fill="ffffff" w:val="clear"/>
        <w:tabs>
          <w:tab w:val="left" w:leader="none" w:pos="731"/>
        </w:tabs>
        <w:spacing w:line="276" w:lineRule="auto"/>
        <w:ind w:right="3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700.7874015748032" w:top="2834.645669291339" w:left="1133.8582677165355" w:right="1133.8582677165355" w:header="840" w:footer="113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5731200" cy="7493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100" w:firstLine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100" w:firstLine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k71T/xLTW8Ml6rBcVce1hhzUHg==">CgMxLjAyDmguZndyMHlxamFkcHo4MghoLmdqZGd4czIJaC4zMGowemxsMgloLjFmb2I5dGU4AHIhMUNXVGJKbTE3ZUQyYzFHcnVJMXlKeEF2X0ZjcVE1ZDhL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