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hd w:fill="ffffff" w:val="clear"/>
        <w:spacing w:after="200" w:line="276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fwr0yqjadpz8" w:id="0"/>
      <w:bookmarkEnd w:id="0"/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43" w:line="276" w:lineRule="auto"/>
        <w:ind w:left="3985" w:right="2480.0000000000005" w:hanging="189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9 - TEATRO</w:t>
      </w:r>
    </w:p>
    <w:p w:rsidR="00000000" w:rsidDel="00000000" w:rsidP="00000000" w:rsidRDefault="00000000" w:rsidRPr="00000000" w14:paraId="00000003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CATEGORIAS POSSO ME INSCREVER?</w:t>
      </w:r>
    </w:p>
    <w:p w:rsidR="00000000" w:rsidDel="00000000" w:rsidP="00000000" w:rsidRDefault="00000000" w:rsidRPr="00000000" w14:paraId="00000005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40"/>
        </w:tabs>
        <w:spacing w:before="1" w:line="276" w:lineRule="auto"/>
        <w:jc w:val="both"/>
        <w:rPr>
          <w:rFonts w:ascii="Arial" w:cs="Arial" w:eastAsia="Arial" w:hAnsi="Arial"/>
        </w:rPr>
      </w:pPr>
      <w:bookmarkStart w:colFirst="0" w:colLast="0" w:name="_heading=h.1fob9te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1.1. Gestão de Grupos e Companhias:</w:t>
      </w:r>
      <w:r w:rsidDel="00000000" w:rsidR="00000000" w:rsidRPr="00000000">
        <w:rPr>
          <w:rFonts w:ascii="Arial" w:cs="Arial" w:eastAsia="Arial" w:hAnsi="Arial"/>
          <w:rtl w:val="0"/>
        </w:rPr>
        <w:t xml:space="preserve"> apoio a projetos de manutenção para grupos e/ou companhias de atuação permanente e autônoma e calendário próprio de atividades continuadas (ensaios, espetáculos, residência, oficina, dentre outras) relacionadas ao Teatro e que contemplem pelo menos uma das seguintes ações: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340"/>
        </w:tabs>
        <w:spacing w:before="1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znysh7" w:id="4"/>
      <w:bookmarkEnd w:id="4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Acervo e/ou Memória: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pesquisa, inventários, organização, digitalização, recuperação, conservação, armazenamento e restauro de acervos, figurinos, adereços, documentação de artistas e obras, registros audiovisuais e fotográficos, dentre outros;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tabs>
          <w:tab w:val="left" w:leader="none" w:pos="398"/>
        </w:tabs>
        <w:spacing w:line="276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Pesquisa de linguagem para formação continuada do grupo;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398"/>
        </w:tabs>
        <w:spacing w:line="276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Repertório do Grupo: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que apresentem um plano ou cronograma de atividades para montagem e/ou remontagem de repertório de grupos;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398"/>
        </w:tabs>
        <w:spacing w:line="276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Gestão de Espaço Cênicos:</w:t>
      </w:r>
      <w:r w:rsidDel="00000000" w:rsidR="00000000" w:rsidRPr="00000000">
        <w:rPr>
          <w:rFonts w:ascii="Arial" w:cs="Arial" w:eastAsia="Arial" w:hAnsi="Arial"/>
          <w:rtl w:val="0"/>
        </w:rPr>
        <w:t xml:space="preserve"> apoio a projetos de manutenção de espaços físicos que funcionem como sede de grupos e/ou companhias de teatro, por meio de aquisição de bens permanentes como equipamentos, mobiliário e acessórios, a exemplo de som e luz, elementos de caixa cênica, linóleos, tablados, praticáveis, materiais de consumo, dentre outros itens necessários para a melhoria das atividades previstas nestes espaços, desde que o processo esteja inserido dentro de um programa de manutenção atendendo no mínimo 2 (duas) outras ações descritas nos itens acima.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98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98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1.1.1. Esta categoria é destinada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somente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aos espaços que promovam atividades de estímulo à criação, formação, pesquisa e fruição artística com acesso livre ao público.</w:t>
      </w:r>
    </w:p>
    <w:p w:rsidR="00000000" w:rsidDel="00000000" w:rsidP="00000000" w:rsidRDefault="00000000" w:rsidRPr="00000000" w14:paraId="0000000D">
      <w:pPr>
        <w:tabs>
          <w:tab w:val="left" w:leader="none" w:pos="398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98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1.2. Produção/Montagem de Espetáculos: </w:t>
      </w:r>
      <w:r w:rsidDel="00000000" w:rsidR="00000000" w:rsidRPr="00000000">
        <w:rPr>
          <w:rFonts w:ascii="Arial" w:cs="Arial" w:eastAsia="Arial" w:hAnsi="Arial"/>
          <w:rtl w:val="0"/>
        </w:rPr>
        <w:t xml:space="preserve">montagem cênica, em que a proposta deverá contemplar a criação e montagem de um espetáculo teatral inédito.</w:t>
      </w:r>
    </w:p>
    <w:p w:rsidR="00000000" w:rsidDel="00000000" w:rsidP="00000000" w:rsidRDefault="00000000" w:rsidRPr="00000000" w14:paraId="0000000F">
      <w:pPr>
        <w:tabs>
          <w:tab w:val="left" w:leader="none" w:pos="398"/>
        </w:tabs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98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1.3. Difusão e Circulação: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que contemplem uma das ações abaixo: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398"/>
        </w:tabs>
        <w:spacing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Participação em residências, intercâmbios, feiras, bienais, seminários, colóquios, visitas técnicas a teatros, escolas de teatro e espaços culturais em âmbito estadual, nacional e/ou internacional;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398"/>
        </w:tabs>
        <w:spacing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Circulação, Mostras de Repertório e/ou Temporadas de Teatro.</w:t>
      </w:r>
    </w:p>
    <w:p w:rsidR="00000000" w:rsidDel="00000000" w:rsidP="00000000" w:rsidRDefault="00000000" w:rsidRPr="00000000" w14:paraId="00000013">
      <w:pPr>
        <w:tabs>
          <w:tab w:val="left" w:leader="none" w:pos="398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98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1.4. Pesquisa e Formação: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que contemplem pelo menos uma das ações abaixo: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398"/>
        </w:tabs>
        <w:spacing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Pesquisa, desenvolvimento e publicação de conteúdos em diversos formatos e suportes;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398"/>
        </w:tabs>
        <w:spacing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Atividades formativas, apresentadas em diversos formatos, tais como seminários, colóquios, palestras, oficinas, cursos, residências, dentre outros.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"/>
        </w:tabs>
        <w:spacing w:after="0" w:before="0" w:line="276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VALORES E QUANTIDADE DE VAGAS POR CATEGORIA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Serão selecionados 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cinquenta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projetos, cujo aporte financeiro será de acordo com o valor solicitado em uma das categorias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auto" w:val="clear"/>
        <w:spacing w:line="276" w:lineRule="auto"/>
        <w:ind w:right="3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10"/>
        <w:gridCol w:w="1995"/>
        <w:gridCol w:w="1950"/>
        <w:gridCol w:w="2475"/>
        <w:tblGridChange w:id="0">
          <w:tblGrid>
            <w:gridCol w:w="3510"/>
            <w:gridCol w:w="1995"/>
            <w:gridCol w:w="1950"/>
            <w:gridCol w:w="2475"/>
          </w:tblGrid>
        </w:tblGridChange>
      </w:tblGrid>
      <w:tr>
        <w:trPr>
          <w:cantSplit w:val="0"/>
          <w:trHeight w:val="485.925292968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D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1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2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Número de projetos a serem selecionados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3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 apoio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4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 apoio por categoria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GESTÃO DE GRUPOS E COMPANHIAS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R$ 50.000,00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R$ 500.000,00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PRODUÇÃO/MONTAGEM DE ESPETÁCULOS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R$ 35.000,00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R$ 490.000,00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DIFUSÃO E CIRCULAÇÃO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R$ 35.000,00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R$ 490.000,00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PESQUISA E FORMAÇÃO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R$ 22.500,00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R$ 270.000,00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hd w:fill="auto" w:val="clear"/>
              <w:spacing w:line="276" w:lineRule="auto"/>
              <w:ind w:right="38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RS 1.750.000,00</w:t>
            </w:r>
          </w:p>
        </w:tc>
      </w:tr>
    </w:tbl>
    <w:p w:rsidR="00000000" w:rsidDel="00000000" w:rsidP="00000000" w:rsidRDefault="00000000" w:rsidRPr="00000000" w14:paraId="00000039">
      <w:pPr>
        <w:shd w:fill="ffffff" w:val="clear"/>
        <w:tabs>
          <w:tab w:val="left" w:leader="none" w:pos="731"/>
        </w:tabs>
        <w:spacing w:line="276" w:lineRule="auto"/>
        <w:ind w:right="3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 mínimo 50% (cinquenta por cento) do recurso previsto para cada uma das categorias deste Edital será destinado a propostas advindas de outros municípios que não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11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46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Havendo insuficiência de projetos classificados em uma ou mais categorias em alguma das linguagens, a Comissão de Avaliação e Seleção poderá realizar o remanejamento de recursos para ampliar o número de propostas selecionadas em outras categorias, respeitando a ordem decrescente de classificação geral, condicionada a disponibilidade orçamentária e financeira e o limite mínimo de 50% do do recurso previsto para projetos que não sejam da Capital Fortaleza.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700.7874015748032" w:top="2834.645669291339" w:left="1133.8582677165355" w:right="1133.8582677165355" w:header="840" w:footer="11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JQ3Xoav8m05LmX4jdtEkgvUS/A==">CgMxLjAyDmguZndyMHlxamFkcHo4MghoLmdqZGd4czIJaC4zMGowemxsMgloLjFmb2I5dGUyCWguMWZvYjl0ZTIJaC4zem55c2g3OAByITF2M0lGWGV1b244bGJmb0JpY2cwMHlTUUxDUlpiZ25Icg==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