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24"/>
        </w:tabs>
        <w:spacing w:line="276" w:lineRule="auto"/>
        <w:jc w:val="center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15  - DADOS CADASTRAIS E DOCUMENTOS DOS AGENTES NO MAPA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24"/>
        </w:tabs>
        <w:spacing w:before="200" w:line="276" w:lineRule="auto"/>
        <w:ind w:right="38"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</w:t>
      </w:r>
      <w:r w:rsidDel="00000000" w:rsidR="00000000" w:rsidRPr="00000000">
        <w:rPr>
          <w:highlight w:val="white"/>
          <w:rtl w:val="0"/>
        </w:rPr>
        <w:t xml:space="preserve">Informações obrigatórias deverão ser preenchidas e/ou anexadas na página de inscrição.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24"/>
        </w:tabs>
        <w:spacing w:before="200" w:line="276" w:lineRule="auto"/>
        <w:ind w:right="38" w:hanging="141.73228346456688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a) DO RESPONSÁVEL PELA INSCRIÇÃO do projeto: </w:t>
      </w:r>
    </w:p>
    <w:p w:rsidR="00000000" w:rsidDel="00000000" w:rsidP="00000000" w:rsidRDefault="00000000" w:rsidRPr="00000000" w14:paraId="00000006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- Preenchimento completo da ficha de inscrição com os dados da proposta; </w:t>
      </w:r>
    </w:p>
    <w:p w:rsidR="00000000" w:rsidDel="00000000" w:rsidP="00000000" w:rsidRDefault="00000000" w:rsidRPr="00000000" w14:paraId="00000007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 - Nome completo;</w:t>
      </w:r>
    </w:p>
    <w:p w:rsidR="00000000" w:rsidDel="00000000" w:rsidP="00000000" w:rsidRDefault="00000000" w:rsidRPr="00000000" w14:paraId="00000008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III - Nome artístico (</w:t>
      </w:r>
      <w:r w:rsidDel="00000000" w:rsidR="00000000" w:rsidRPr="00000000">
        <w:rPr>
          <w:b w:val="1"/>
          <w:highlight w:val="white"/>
          <w:rtl w:val="0"/>
        </w:rPr>
        <w:t xml:space="preserve">caso haja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9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IV - Nome social (</w:t>
      </w:r>
      <w:r w:rsidDel="00000000" w:rsidR="00000000" w:rsidRPr="00000000">
        <w:rPr>
          <w:b w:val="1"/>
          <w:highlight w:val="white"/>
          <w:rtl w:val="0"/>
        </w:rPr>
        <w:t xml:space="preserve">em caso de pessoas trans e travestis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A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- Registro Geral (RG - Cédula de Identidade), com data de expedição, órgão expedidor e UF do mesmo documento;</w:t>
      </w:r>
    </w:p>
    <w:p w:rsidR="00000000" w:rsidDel="00000000" w:rsidP="00000000" w:rsidRDefault="00000000" w:rsidRPr="00000000" w14:paraId="0000000B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- Cópia da cédula de identidade (RG); </w:t>
      </w:r>
    </w:p>
    <w:p w:rsidR="00000000" w:rsidDel="00000000" w:rsidP="00000000" w:rsidRDefault="00000000" w:rsidRPr="00000000" w14:paraId="0000000C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 - Cadastro de Pessoa Física (CPF); </w:t>
      </w:r>
    </w:p>
    <w:p w:rsidR="00000000" w:rsidDel="00000000" w:rsidP="00000000" w:rsidRDefault="00000000" w:rsidRPr="00000000" w14:paraId="0000000D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VIII - Cópia do CPF ou Comprovante de Situação Cadastral no CPF, (emitida no site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http://www.receita.fazenda.gov.br/aplicacoes/atcta/cpf/consultapublica.asp</w:t>
        </w:r>
      </w:hyperlink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E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IX - Endereço residencial completo com CEP;</w:t>
      </w:r>
    </w:p>
    <w:p w:rsidR="00000000" w:rsidDel="00000000" w:rsidP="00000000" w:rsidRDefault="00000000" w:rsidRPr="00000000" w14:paraId="0000000F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 - Município; </w:t>
      </w:r>
    </w:p>
    <w:p w:rsidR="00000000" w:rsidDel="00000000" w:rsidP="00000000" w:rsidRDefault="00000000" w:rsidRPr="00000000" w14:paraId="00000010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 - Comprovante </w:t>
      </w:r>
      <w:r w:rsidDel="00000000" w:rsidR="00000000" w:rsidRPr="00000000">
        <w:rPr>
          <w:highlight w:val="white"/>
          <w:rtl w:val="0"/>
        </w:rPr>
        <w:t xml:space="preserve">de endereço</w:t>
      </w:r>
      <w:r w:rsidDel="00000000" w:rsidR="00000000" w:rsidRPr="00000000">
        <w:rPr>
          <w:highlight w:val="white"/>
          <w:rtl w:val="0"/>
        </w:rPr>
        <w:t xml:space="preserve"> residencial emitido até 03 (três) meses, contados até a data de abertura das inscrições ou declaração de residência (Anexo 4); </w:t>
      </w:r>
    </w:p>
    <w:p w:rsidR="00000000" w:rsidDel="00000000" w:rsidP="00000000" w:rsidRDefault="00000000" w:rsidRPr="00000000" w14:paraId="00000011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XII - Comprovante de endereço residencial com data de pelo menos 02 (dois) anos, contados até a data de abertura das inscrições deste Edital; </w:t>
      </w:r>
    </w:p>
    <w:p w:rsidR="00000000" w:rsidDel="00000000" w:rsidP="00000000" w:rsidRDefault="00000000" w:rsidRPr="00000000" w14:paraId="00000012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XIII - Telefone fixo ou celular e e-mails; </w:t>
      </w:r>
    </w:p>
    <w:p w:rsidR="00000000" w:rsidDel="00000000" w:rsidP="00000000" w:rsidRDefault="00000000" w:rsidRPr="00000000" w14:paraId="00000013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XIV - Data de nascimento;</w:t>
      </w:r>
    </w:p>
    <w:p w:rsidR="00000000" w:rsidDel="00000000" w:rsidP="00000000" w:rsidRDefault="00000000" w:rsidRPr="00000000" w14:paraId="00000014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XV - Estado civil; </w:t>
      </w:r>
    </w:p>
    <w:p w:rsidR="00000000" w:rsidDel="00000000" w:rsidP="00000000" w:rsidRDefault="00000000" w:rsidRPr="00000000" w14:paraId="00000015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XVI - Gênero; </w:t>
      </w:r>
    </w:p>
    <w:p w:rsidR="00000000" w:rsidDel="00000000" w:rsidP="00000000" w:rsidRDefault="00000000" w:rsidRPr="00000000" w14:paraId="00000016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XVII - Orientação sexual; </w:t>
      </w:r>
    </w:p>
    <w:p w:rsidR="00000000" w:rsidDel="00000000" w:rsidP="00000000" w:rsidRDefault="00000000" w:rsidRPr="00000000" w14:paraId="00000017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XVIII - Raça/Cor/Etnia; </w:t>
      </w:r>
    </w:p>
    <w:p w:rsidR="00000000" w:rsidDel="00000000" w:rsidP="00000000" w:rsidRDefault="00000000" w:rsidRPr="00000000" w14:paraId="00000018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XIX - Pessoa com/sem deficiência.</w:t>
      </w:r>
    </w:p>
    <w:p w:rsidR="00000000" w:rsidDel="00000000" w:rsidP="00000000" w:rsidRDefault="00000000" w:rsidRPr="00000000" w14:paraId="00000019">
      <w:pPr>
        <w:tabs>
          <w:tab w:val="left" w:leader="none" w:pos="624"/>
        </w:tabs>
        <w:spacing w:line="276" w:lineRule="auto"/>
        <w:ind w:left="720" w:hanging="861.732283464566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b) DA PESSOA JURÍDICA agente cultural: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- Nome da Razão Social; </w:t>
      </w:r>
    </w:p>
    <w:p w:rsidR="00000000" w:rsidDel="00000000" w:rsidP="00000000" w:rsidRDefault="00000000" w:rsidRPr="00000000" w14:paraId="0000001C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 - Nome Fantasia; </w:t>
      </w:r>
    </w:p>
    <w:p w:rsidR="00000000" w:rsidDel="00000000" w:rsidP="00000000" w:rsidRDefault="00000000" w:rsidRPr="00000000" w14:paraId="0000001D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III - Número do Cadastro Nacional de Pessoa Jurídica (CNPJ); </w:t>
      </w:r>
    </w:p>
    <w:p w:rsidR="00000000" w:rsidDel="00000000" w:rsidP="00000000" w:rsidRDefault="00000000" w:rsidRPr="00000000" w14:paraId="0000001E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IV - Data de Fundação; </w:t>
      </w:r>
    </w:p>
    <w:p w:rsidR="00000000" w:rsidDel="00000000" w:rsidP="00000000" w:rsidRDefault="00000000" w:rsidRPr="00000000" w14:paraId="0000001F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- Código / Natureza Jurídica; </w:t>
      </w:r>
    </w:p>
    <w:p w:rsidR="00000000" w:rsidDel="00000000" w:rsidP="00000000" w:rsidRDefault="00000000" w:rsidRPr="00000000" w14:paraId="00000020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- Código / Atividade Principal; </w:t>
      </w:r>
    </w:p>
    <w:p w:rsidR="00000000" w:rsidDel="00000000" w:rsidP="00000000" w:rsidRDefault="00000000" w:rsidRPr="00000000" w14:paraId="00000021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 - Endereço Comercial Completo, com CEP; </w:t>
      </w:r>
    </w:p>
    <w:p w:rsidR="00000000" w:rsidDel="00000000" w:rsidP="00000000" w:rsidRDefault="00000000" w:rsidRPr="00000000" w14:paraId="00000022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VIII - Município; </w:t>
      </w:r>
    </w:p>
    <w:p w:rsidR="00000000" w:rsidDel="00000000" w:rsidP="00000000" w:rsidRDefault="00000000" w:rsidRPr="00000000" w14:paraId="00000023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IX - Telefone fixo e celular; </w:t>
      </w:r>
    </w:p>
    <w:p w:rsidR="00000000" w:rsidDel="00000000" w:rsidP="00000000" w:rsidRDefault="00000000" w:rsidRPr="00000000" w14:paraId="00000024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 - E-mails; </w:t>
      </w:r>
    </w:p>
    <w:p w:rsidR="00000000" w:rsidDel="00000000" w:rsidP="00000000" w:rsidRDefault="00000000" w:rsidRPr="00000000" w14:paraId="00000025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 - Dados do Dirigente (nome completo, RG com órgão expedidor e data de expedição, CPF, cargo, endereço residencial, telefones e e-mails); </w:t>
      </w:r>
    </w:p>
    <w:p w:rsidR="00000000" w:rsidDel="00000000" w:rsidP="00000000" w:rsidRDefault="00000000" w:rsidRPr="00000000" w14:paraId="00000026">
      <w:pPr>
        <w:tabs>
          <w:tab w:val="left" w:leader="none" w:pos="624"/>
        </w:tabs>
        <w:spacing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XII - Cópia da cédula de identidade (RG) do dirigente da instituição; </w:t>
      </w:r>
    </w:p>
    <w:p w:rsidR="00000000" w:rsidDel="00000000" w:rsidP="00000000" w:rsidRDefault="00000000" w:rsidRPr="00000000" w14:paraId="00000027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XIII - Cópia do CPF ou Comprovante de Situação Cadastral no CPF, (emitida no site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http://www.receita.fazenda.gov.br/aplicacoes/atcta/cpf/consultapublica.asp</w:t>
        </w:r>
      </w:hyperlink>
      <w:r w:rsidDel="00000000" w:rsidR="00000000" w:rsidRPr="00000000">
        <w:rPr>
          <w:highlight w:val="white"/>
          <w:rtl w:val="0"/>
        </w:rPr>
        <w:t xml:space="preserve">) do dirigente da instituição; </w:t>
      </w:r>
    </w:p>
    <w:p w:rsidR="00000000" w:rsidDel="00000000" w:rsidP="00000000" w:rsidRDefault="00000000" w:rsidRPr="00000000" w14:paraId="00000028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XIV - Comprovante de endereço residencial do dirigente da instituição: </w:t>
      </w:r>
    </w:p>
    <w:p w:rsidR="00000000" w:rsidDel="00000000" w:rsidP="00000000" w:rsidRDefault="00000000" w:rsidRPr="00000000" w14:paraId="00000029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- emitido até 03 (três) meses, contando a partir da data da inscrição da proposta; ou </w:t>
      </w:r>
    </w:p>
    <w:p w:rsidR="00000000" w:rsidDel="00000000" w:rsidP="00000000" w:rsidRDefault="00000000" w:rsidRPr="00000000" w14:paraId="0000002A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 - declaração de residência (Anexo 4) assinada pelo dirigente da instituição; </w:t>
      </w:r>
    </w:p>
    <w:p w:rsidR="00000000" w:rsidDel="00000000" w:rsidP="00000000" w:rsidRDefault="00000000" w:rsidRPr="00000000" w14:paraId="0000002B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XV - Link e/ou anexo com portfólio da pessoa jurídica, preferencialmente em formato PDF, contendo histórico de atuação de agente cultural descrevendo as experiências realizadas no âmbito artístico e/ou cultural e no setor audiovisual nos últimos 02 (dois) anos; </w:t>
      </w:r>
    </w:p>
    <w:p w:rsidR="00000000" w:rsidDel="00000000" w:rsidP="00000000" w:rsidRDefault="00000000" w:rsidRPr="00000000" w14:paraId="0000002C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XVI - Links e/ou anexos com imagens, entre fotos e/ou vídeos, de ações culturais, com ênfase nas atividades de audiovisual, realizadas pelo(a/e) agente cultural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2D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XVII - Links para site ou blog de agente cultural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2E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XVIII - Links de vídeos de agente cultural, publicados nos serviços YouTube ou Vimeo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2F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XIX - Outros links ou anexos que agente cultural julgue necessários para comprovação de histórico de atividades de cunho artístico e/ou cultural, compatível com a proposta inscrita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30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XX - Cópia do Cartão de CNPJ, emitido pela Secretaria da Receita Federal (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https://servicos.receita.fazenda.gov.br/servicos/cnpjreva/cnpjreva_solicitacao.asp</w:t>
        </w:r>
      </w:hyperlink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31">
      <w:pPr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  <w:t xml:space="preserve">XXI - Comprovação das ações afirmativas (para os pontos de bonificação previstos no Edital); </w:t>
      </w:r>
    </w:p>
    <w:p w:rsidR="00000000" w:rsidDel="00000000" w:rsidP="00000000" w:rsidRDefault="00000000" w:rsidRPr="00000000" w14:paraId="00000032">
      <w:pPr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  <w:t xml:space="preserve">XXII - Cópia do registro na Ancine da </w:t>
      </w:r>
      <w:r w:rsidDel="00000000" w:rsidR="00000000" w:rsidRPr="00000000">
        <w:rPr>
          <w:b w:val="1"/>
          <w:rtl w:val="0"/>
        </w:rPr>
        <w:t xml:space="preserve">agente cultural</w:t>
      </w:r>
      <w:r w:rsidDel="00000000" w:rsidR="00000000" w:rsidRPr="00000000">
        <w:rPr>
          <w:rtl w:val="0"/>
        </w:rPr>
        <w:t xml:space="preserve"> como Produtora Brasileira Independente ou Distribuidora Brasileira Independente;</w:t>
      </w:r>
    </w:p>
    <w:p w:rsidR="00000000" w:rsidDel="00000000" w:rsidP="00000000" w:rsidRDefault="00000000" w:rsidRPr="00000000" w14:paraId="00000033">
      <w:pPr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  <w:t xml:space="preserve">XXIII - Plano de Ação (Anexo 3);</w:t>
      </w:r>
    </w:p>
    <w:p w:rsidR="00000000" w:rsidDel="00000000" w:rsidP="00000000" w:rsidRDefault="00000000" w:rsidRPr="00000000" w14:paraId="00000034">
      <w:pPr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  <w:t xml:space="preserve">XXIV - Formulário de Ações de Acessibilidade (Anexo 5);</w:t>
      </w:r>
    </w:p>
    <w:p w:rsidR="00000000" w:rsidDel="00000000" w:rsidP="00000000" w:rsidRDefault="00000000" w:rsidRPr="00000000" w14:paraId="00000035">
      <w:pPr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  <w:t xml:space="preserve">XXV - Formulário de contrapartida social (Anexo 6)</w:t>
      </w:r>
    </w:p>
    <w:p w:rsidR="00000000" w:rsidDel="00000000" w:rsidP="00000000" w:rsidRDefault="00000000" w:rsidRPr="00000000" w14:paraId="00000036">
      <w:pPr>
        <w:tabs>
          <w:tab w:val="left" w:leader="none" w:pos="624"/>
        </w:tabs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b.1.) Além dos documentos acima, deve ser apresentado obrigatoriamente, para </w:t>
      </w:r>
      <w:r w:rsidDel="00000000" w:rsidR="00000000" w:rsidRPr="00000000">
        <w:rPr>
          <w:b w:val="1"/>
          <w:highlight w:val="white"/>
          <w:rtl w:val="0"/>
        </w:rPr>
        <w:t xml:space="preserve">PESSOA JURÍDICA COM FINS LUCRATIVOS</w:t>
      </w:r>
      <w:r w:rsidDel="00000000" w:rsidR="00000000" w:rsidRPr="00000000">
        <w:rPr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38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- Cópia do contrato social da pessoa jurídica e suas últimas alterações.</w:t>
      </w:r>
    </w:p>
    <w:p w:rsidR="00000000" w:rsidDel="00000000" w:rsidP="00000000" w:rsidRDefault="00000000" w:rsidRPr="00000000" w14:paraId="00000039">
      <w:pPr>
        <w:tabs>
          <w:tab w:val="left" w:leader="none" w:pos="624"/>
        </w:tabs>
        <w:spacing w:line="276" w:lineRule="auto"/>
        <w:ind w:left="-141.73228346456688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Atenção!!!</w:t>
      </w:r>
      <w:r w:rsidDel="00000000" w:rsidR="00000000" w:rsidRPr="00000000">
        <w:rPr>
          <w:rtl w:val="0"/>
        </w:rPr>
        <w:t xml:space="preserve"> Para todos os documentos e anexos que necessitem de assinatura, serão considerados válidos apenas aqueles que tenham assinatura feita a punho e seja digitalizado/escaneado em sua totalidade ou com assinatura eletrônica. Para documentos assinados a punho e que possuam mais de uma página, é imprescindível rubricas nas demais folhas. Em caso de assinatura eletrônica, é imprescindível que seja permitida a verificação de autenticidade, sob pena de ter a inscrição inabilitada. Por fim, não serão aceitas assinaturas digitalizadas e/ou coladas. </w:t>
      </w:r>
    </w:p>
    <w:p w:rsidR="00000000" w:rsidDel="00000000" w:rsidP="00000000" w:rsidRDefault="00000000" w:rsidRPr="00000000" w14:paraId="0000003B">
      <w:pPr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spacing w:line="276" w:lineRule="auto"/>
      <w:ind w:left="720"/>
      <w:jc w:val="center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receita.fazenda.gov.br/aplicacoes/atcta/cpf/consultapublica.asp" TargetMode="External"/><Relationship Id="rId7" Type="http://schemas.openxmlformats.org/officeDocument/2006/relationships/hyperlink" Target="http://www.receita.fazenda.gov.br/aplicacoes/atcta/cpf/consultapublica.asp" TargetMode="External"/><Relationship Id="rId8" Type="http://schemas.openxmlformats.org/officeDocument/2006/relationships/hyperlink" Target="https://servicos.receita.fazenda.gov.br/servicos/cnpjreva/cnpjreva_solicitacao.as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