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1"/>
        <w:spacing w:line="240" w:lineRule="auto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EDITAL PATRIMÔNIO VIVO</w:t>
      </w:r>
    </w:p>
    <w:p w:rsidR="00000000" w:rsidDel="00000000" w:rsidP="00000000" w:rsidRDefault="00000000" w:rsidRPr="00000000" w14:paraId="00000002">
      <w:pPr>
        <w:widowControl w:val="1"/>
        <w:spacing w:line="240" w:lineRule="auto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40" w:lineRule="auto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09 – Autodeclaração Pessoa Negra (preta ou parda)</w:t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preta ou parda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com o objetivo de me inscrever no Edital Patrimônio Vivo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 Esta autodeclaração está de acordo com a classificação de cor ou raça do IBGE (Instituto Brasileiro de Geografia e Estatística). </w:t>
      </w:r>
    </w:p>
    <w:p w:rsidR="00000000" w:rsidDel="00000000" w:rsidP="00000000" w:rsidRDefault="00000000" w:rsidRPr="00000000" w14:paraId="00000009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Estou ciente de que se a informação prestada for falsa, poderei responder legalmente e/ou sofrer eliminação caso meu projeto seja selecionado.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Open Sans" w:cs="Open Sans" w:eastAsia="Open Sans" w:hAnsi="Open Sans"/>
          <w:b w:val="1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283.46456692913375" w:hanging="283.46456692913375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sua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esta autodeclaração.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-61048</wp:posOffset>
          </wp:positionH>
          <wp:positionV relativeFrom="page">
            <wp:posOffset>-9523</wp:posOffset>
          </wp:positionV>
          <wp:extent cx="7634797" cy="2062163"/>
          <wp:effectExtent b="0" l="0" r="0" t="0"/>
          <wp:wrapTopAndBottom distB="114300" distT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XRGcNqdKGK/Y/gQ7odMSugNe8fQ==">AMUW2mWDZD91FYyqwfPUbtmcO5RvV0Yf+M+BmeixeDOGu6nNquFzBysI3dY2GFDVOs6AXCHMRoB7dIB3asm071lDvuCRQ92NJxWIq4zTVDeCoBSGXwOK2F3DwLuMDtEZSP6nwc1+bZ7NFfv9kcaXhAPiKYwqVpyGsZhLAkLDS5kk998InTsPW3U=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