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left="-566.9291338582677" w:right="-324.3307086614169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left="-566.9291338582677" w:right="-324.3307086614169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left="-566.9291338582677" w:right="-324.3307086614169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FORMULÁRIO DE AÇÕES PARA ACESSIBILIDADE</w:t>
      </w:r>
    </w:p>
    <w:tbl>
      <w:tblPr>
        <w:tblStyle w:val="Table1"/>
        <w:tblW w:w="10065.0" w:type="dxa"/>
        <w:jc w:val="left"/>
        <w:tblInd w:w="-708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405.554687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keepNext w:val="1"/>
              <w:tabs>
                <w:tab w:val="left" w:leader="none" w:pos="555"/>
              </w:tabs>
              <w:spacing w:before="32" w:line="240" w:lineRule="auto"/>
              <w:ind w:left="0" w:right="-66.2598425196836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XVIII EDITAL CEARÁ CICLO NATALINO  PARA MOSTRAS REGIONAIS E XVI MOSTRA ESTADUAL - 2023</w:t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20.0" w:type="dxa"/>
        <w:jc w:val="left"/>
        <w:tblInd w:w="-708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0"/>
        <w:gridCol w:w="8550"/>
        <w:tblGridChange w:id="0">
          <w:tblGrid>
            <w:gridCol w:w="1470"/>
            <w:gridCol w:w="8550"/>
          </w:tblGrid>
        </w:tblGridChange>
      </w:tblGrid>
      <w:tr>
        <w:trPr>
          <w:cantSplit w:val="0"/>
          <w:trHeight w:val="267.10937499999994" w:hRule="atLeast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NÃO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SIM (identifiquei abaixo quais ações são propostas pelo projeto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LIBRAS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BRAILLE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ADEQUAÇÃO DE ESPAÇOS E ELEMENTOS (móveis, portas, rampas, equipamentos, etc) para o acesso de pessoas com deficiência motora ou com mobilidade reduzida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LEGENDAS PARA SURDOS E ENSURDECIDOS (LSE)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OUTROS: _________________________________________________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Ind w:w="-468.0000000000001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Descreva abaixo sobre como se dará as ações de acessibilidade propostas: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spacing w:line="360" w:lineRule="auto"/>
        <w:ind w:left="-708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95.0" w:type="dxa"/>
        <w:jc w:val="left"/>
        <w:tblInd w:w="-4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60"/>
        <w:gridCol w:w="7935"/>
        <w:tblGridChange w:id="0">
          <w:tblGrid>
            <w:gridCol w:w="1860"/>
            <w:gridCol w:w="7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e data: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right="-48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line="360" w:lineRule="auto"/>
        <w:ind w:left="-708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ind w:left="-708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ind w:left="0" w:right="-277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inline distB="0" distT="0" distL="0" distR="0">
                <wp:extent cx="33020" cy="4000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39340" y="3769920"/>
                          <a:ext cx="13320" cy="201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3020" cy="40005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20" cy="400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360" w:lineRule="auto"/>
        <w:ind w:left="-708" w:firstLine="0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do proponente (representante legal) do projeto,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esse anexo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u w:val="single"/>
          <w:rtl w:val="0"/>
        </w:rPr>
        <w:t xml:space="preserve"> não será aceito com  assinatura colada.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12" w:line="276" w:lineRule="auto"/>
        <w:jc w:val="center"/>
        <w:rPr>
          <w:rFonts w:ascii="Calibri" w:cs="Calibri" w:eastAsia="Calibri" w:hAnsi="Calibri"/>
        </w:rPr>
      </w:pPr>
      <w:bookmarkStart w:colFirst="0" w:colLast="0" w:name="_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6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7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-1428749</wp:posOffset>
          </wp:positionH>
          <wp:positionV relativeFrom="paragraph">
            <wp:posOffset>283369</wp:posOffset>
          </wp:positionV>
          <wp:extent cx="8753475" cy="35837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800" w:hanging="360"/>
      </w:pPr>
      <w:rPr/>
    </w:lvl>
    <w:lvl w:ilvl="3">
      <w:start w:val="1"/>
      <w:numFmt w:val="bullet"/>
      <w:lvlText w:val=""/>
      <w:lvlJc w:val="left"/>
      <w:pPr>
        <w:ind w:left="2520" w:hanging="360"/>
      </w:pPr>
      <w:rPr/>
    </w:lvl>
    <w:lvl w:ilvl="4">
      <w:start w:val="1"/>
      <w:numFmt w:val="bullet"/>
      <w:lvlText w:val="o"/>
      <w:lvlJc w:val="left"/>
      <w:pPr>
        <w:ind w:left="3240" w:hanging="360"/>
      </w:pPr>
      <w:rPr/>
    </w:lvl>
    <w:lvl w:ilvl="5">
      <w:start w:val="1"/>
      <w:numFmt w:val="bullet"/>
      <w:lvlText w:val="▪"/>
      <w:lvlJc w:val="left"/>
      <w:pPr>
        <w:ind w:left="3960" w:hanging="360"/>
      </w:pPr>
      <w:rPr/>
    </w:lvl>
    <w:lvl w:ilvl="6">
      <w:start w:val="1"/>
      <w:numFmt w:val="bullet"/>
      <w:lvlText w:val=""/>
      <w:lvlJc w:val="left"/>
      <w:pPr>
        <w:ind w:left="4680" w:hanging="360"/>
      </w:pPr>
      <w:rPr/>
    </w:lvl>
    <w:lvl w:ilvl="7">
      <w:start w:val="1"/>
      <w:numFmt w:val="bullet"/>
      <w:lvlText w:val="o"/>
      <w:lvlJc w:val="left"/>
      <w:pPr>
        <w:ind w:left="5400" w:hanging="360"/>
      </w:pPr>
      <w:rPr/>
    </w:lvl>
    <w:lvl w:ilvl="8">
      <w:start w:val="1"/>
      <w:numFmt w:val="bullet"/>
      <w:lvlText w:val="▪"/>
      <w:lvlJc w:val="left"/>
      <w:pPr>
        <w:ind w:left="61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