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8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MODELO DE DECLARAÇÃO PARA PESSOAS COM DEFICIÊNCIA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XVIII EDITAL CEARÁ DA PAIXÃO - 2024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 acordo com os dispositivos da Convenção sobre os Direitos das Pessoas com Deficiência, Lei Brasileira de Inclusão – Estatuto da Pessoa com Deficiência - Lei n°13.146/2015 e Lei n°12.764/2012.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CPF: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RG: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CID (Classificação Internacional de Doenças):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Assinale, a seguir, o tipo de deficiência do (a/e) proponente: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Deficiência Auditiva 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Deficiência Física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Deficiência Visual 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Deficiência Intelectual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Deficiência Múltipla 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Outra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Especifique / detalhe a condição da deficiência: 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_________________, ____ de __________________ de 2024.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(Local e data)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jc w:val="center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Assinatura e carimbo com CRM do Profissional de nível superior da área da saúde/Especialidade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E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F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-1714499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