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0"/>
        </w:tabs>
        <w:ind w:left="11" w:right="86"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tabs>
          <w:tab w:val="left" w:leader="none" w:pos="0"/>
        </w:tabs>
        <w:ind w:left="11" w:right="86" w:firstLine="0"/>
        <w:jc w:val="center"/>
        <w:rPr>
          <w:rFonts w:ascii="Calibri" w:cs="Calibri" w:eastAsia="Calibri" w:hAnsi="Calibri"/>
          <w:b w:val="1"/>
          <w:sz w:val="28"/>
          <w:szCs w:val="28"/>
        </w:rPr>
      </w:pPr>
      <w:bookmarkStart w:colFirst="0" w:colLast="0" w:name="_heading=h.30j0zll" w:id="0"/>
      <w:bookmarkEnd w:id="0"/>
      <w:r w:rsidDel="00000000" w:rsidR="00000000" w:rsidRPr="00000000">
        <w:rPr>
          <w:rFonts w:ascii="Calibri" w:cs="Calibri" w:eastAsia="Calibri" w:hAnsi="Calibri"/>
          <w:b w:val="1"/>
          <w:sz w:val="28"/>
          <w:szCs w:val="28"/>
          <w:rtl w:val="0"/>
        </w:rPr>
        <w:t xml:space="preserve">Autodeclaração de Pessoa LGBTI+</w:t>
      </w:r>
    </w:p>
    <w:p w:rsidR="00000000" w:rsidDel="00000000" w:rsidP="00000000" w:rsidRDefault="00000000" w:rsidRPr="00000000" w14:paraId="00000006">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__________________________________________nacionalidade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8">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widowControl w:val="1"/>
        <w:spacing w:after="180" w:before="240" w:line="360" w:lineRule="auto"/>
        <w:ind w:left="850.3937007874016" w:right="1132.2047244094488"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w:t>
      </w:r>
      <w:r w:rsidDel="00000000" w:rsidR="00000000" w:rsidRPr="00000000">
        <w:rPr>
          <w:rFonts w:ascii="Calibri" w:cs="Calibri" w:eastAsia="Calibri" w:hAnsi="Calibri"/>
          <w:sz w:val="24"/>
          <w:szCs w:val="24"/>
          <w:rtl w:val="0"/>
        </w:rPr>
        <w:t xml:space="preserve"> para o fim específico de inscrição na Eleição do Conselho Estadual de Política Cultural: Biênio 2024-2026, para representante da Arte e Cultura LGBTI+ </w:t>
      </w:r>
      <w:r w:rsidDel="00000000" w:rsidR="00000000" w:rsidRPr="00000000">
        <w:rPr>
          <w:rFonts w:ascii="Calibri" w:cs="Calibri" w:eastAsia="Calibri" w:hAnsi="Calibri"/>
          <w:sz w:val="24"/>
          <w:szCs w:val="24"/>
          <w:highlight w:val="white"/>
          <w:rtl w:val="0"/>
        </w:rPr>
        <w:t xml:space="preserve"> que sou uma pessoa ____________________________ (lésbica, gay, bissexual, travestis, transexuais, intersexual e ou outros). </w:t>
      </w:r>
    </w:p>
    <w:p w:rsidR="00000000" w:rsidDel="00000000" w:rsidP="00000000" w:rsidRDefault="00000000" w:rsidRPr="00000000" w14:paraId="0000000C">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___________</w:t>
      </w:r>
    </w:p>
    <w:p w:rsidR="00000000" w:rsidDel="00000000" w:rsidP="00000000" w:rsidRDefault="00000000" w:rsidRPr="00000000" w14:paraId="00000013">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4">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6">
      <w:pPr>
        <w:spacing w:line="240" w:lineRule="auto"/>
        <w:jc w:val="center"/>
        <w:rPr>
          <w:rFonts w:ascii="Calibri" w:cs="Calibri" w:eastAsia="Calibri" w:hAnsi="Calibri"/>
          <w:b w:val="1"/>
          <w:color w:val="666666"/>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sectPr>
      <w:headerReference r:id="rId8" w:type="default"/>
      <w:footerReference r:id="rId9" w:type="default"/>
      <w:pgSz w:h="16838" w:w="11906"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9">
    <w:pPr>
      <w:spacing w:line="240" w:lineRule="auto"/>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spacing w:line="240" w:lineRule="auto"/>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pacing w:line="240" w:lineRule="auto"/>
      <w:jc w:val="center"/>
      <w:rPr>
        <w:rFonts w:ascii="Roboto" w:cs="Roboto" w:eastAsia="Roboto" w:hAnsi="Roboto"/>
        <w:b w:val="1"/>
        <w:color w:val="434343"/>
        <w:sz w:val="20"/>
        <w:szCs w:val="20"/>
      </w:rPr>
    </w:pPr>
    <w:r w:rsidDel="00000000" w:rsidR="00000000" w:rsidRPr="00000000">
      <w:rPr>
        <w:rFonts w:ascii="Arial Narrow" w:cs="Arial Narrow" w:eastAsia="Arial Narrow" w:hAnsi="Arial Narrow"/>
        <w:sz w:val="18"/>
        <w:szCs w:val="18"/>
        <w:rtl w:val="0"/>
      </w:rPr>
      <w:t xml:space="preserve">Secretaria da Cultura – SECULT ● Rua Major Facundo, n.º 500, Praça do Ferreira – Centro Cep: 60.025-100 ● Fortaleza, Ceará ● </w:t>
    </w:r>
    <w:hyperlink r:id="rId1">
      <w:r w:rsidDel="00000000" w:rsidR="00000000" w:rsidRPr="00000000">
        <w:rPr>
          <w:rFonts w:ascii="Arial Narrow" w:cs="Arial Narrow" w:eastAsia="Arial Narrow" w:hAnsi="Arial Narrow"/>
          <w:color w:val="000080"/>
          <w:sz w:val="18"/>
          <w:szCs w:val="18"/>
          <w:u w:val="single"/>
          <w:rtl w:val="0"/>
        </w:rPr>
        <w:t xml:space="preserve">www.secult.ce.gov.br</w:t>
      </w:r>
    </w:hyperlink>
    <w:r w:rsidDel="00000000" w:rsidR="00000000" w:rsidRPr="00000000">
      <w:rPr>
        <w:rFonts w:ascii="Arial Narrow" w:cs="Arial Narrow" w:eastAsia="Arial Narrow" w:hAnsi="Arial Narrow"/>
        <w:sz w:val="18"/>
        <w:szCs w:val="18"/>
        <w:rtl w:val="0"/>
      </w:rPr>
      <w:t xml:space="preserve"> ● Telefone: 3101.676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-913284</wp:posOffset>
          </wp:positionH>
          <wp:positionV relativeFrom="paragraph">
            <wp:posOffset>195635</wp:posOffset>
          </wp:positionV>
          <wp:extent cx="7572375" cy="540112"/>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572375" cy="540112"/>
                  </a:xfrm>
                  <a:prstGeom prst="rect"/>
                  <a:ln/>
                </pic:spPr>
              </pic:pic>
            </a:graphicData>
          </a:graphic>
        </wp:anchor>
      </w:drawing>
    </w:r>
  </w:p>
  <w:p w:rsidR="00000000" w:rsidDel="00000000" w:rsidP="00000000" w:rsidRDefault="00000000" w:rsidRPr="00000000" w14:paraId="0000001C">
    <w:pPr>
      <w:spacing w:before="12" w:lineRule="auto"/>
      <w:jc w:val="center"/>
      <w:rPr/>
    </w:pPr>
    <w:bookmarkStart w:colFirst="0" w:colLast="0" w:name="_heading=h.gjdgxs" w:id="1"/>
    <w:bookmarkEnd w:id="1"/>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1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candidato (a/e)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widowControl w:val="1"/>
      <w:ind w:hanging="15"/>
      <w:rPr/>
    </w:pPr>
    <w:r w:rsidDel="00000000" w:rsidR="00000000" w:rsidRPr="00000000">
      <w:rPr/>
      <w:drawing>
        <wp:anchor allowOverlap="1" behindDoc="0" distB="114300" distT="114300" distL="114300" distR="114300" hidden="0" layoutInCell="1" locked="0" relativeHeight="0" simplePos="0">
          <wp:simplePos x="0" y="0"/>
          <wp:positionH relativeFrom="page">
            <wp:posOffset>-13489</wp:posOffset>
          </wp:positionH>
          <wp:positionV relativeFrom="page">
            <wp:posOffset>219075</wp:posOffset>
          </wp:positionV>
          <wp:extent cx="7571535" cy="1100138"/>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1535" cy="11001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paragraph" w:styleId="Ttulo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outlineLvl w:val="0"/>
    </w:pPr>
    <w:rPr>
      <w:color w:val="000000"/>
      <w:sz w:val="40"/>
      <w:szCs w:val="40"/>
    </w:rPr>
  </w:style>
  <w:style w:type="paragraph" w:styleId="Ttulo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outlineLvl w:val="1"/>
    </w:pPr>
    <w:rPr>
      <w:color w:val="000000"/>
      <w:sz w:val="32"/>
      <w:szCs w:val="32"/>
    </w:rPr>
  </w:style>
  <w:style w:type="paragraph" w:styleId="Ttulo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outlineLvl w:val="2"/>
    </w:pPr>
    <w:rPr>
      <w:color w:val="434343"/>
      <w:sz w:val="28"/>
      <w:szCs w:val="28"/>
    </w:rPr>
  </w:style>
  <w:style w:type="paragraph" w:styleId="Ttulo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outlineLvl w:val="3"/>
    </w:pPr>
    <w:rPr>
      <w:color w:val="666666"/>
      <w:sz w:val="24"/>
      <w:szCs w:val="24"/>
    </w:rPr>
  </w:style>
  <w:style w:type="paragraph" w:styleId="Ttulo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4"/>
    </w:pPr>
    <w:rPr>
      <w:color w:val="666666"/>
    </w:rPr>
  </w:style>
  <w:style w:type="paragraph" w:styleId="Ttulo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NormalWeb">
    <w:name w:val="Normal (Web)"/>
    <w:basedOn w:val="Normal"/>
    <w:uiPriority w:val="99"/>
    <w:semiHidden w:val="1"/>
    <w:unhideWhenUsed w:val="1"/>
    <w:rsid w:val="00ED36D5"/>
    <w:pPr>
      <w:widowControl w:val="1"/>
      <w:spacing w:after="100" w:afterAutospacing="1" w:before="100" w:beforeAutospacing="1" w:line="240" w:lineRule="auto"/>
    </w:pPr>
    <w:rPr>
      <w:rFonts w:ascii="Times New Roman" w:cs="Times New Roman" w:eastAsia="Times New Roman" w:hAnsi="Times New Roman"/>
      <w:sz w:val="24"/>
      <w:szCs w:val="24"/>
      <w:lang w:val="pt-BR"/>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secult.ce.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1bbahjNhkzzr1yNo3FFtmCb6ag==">CgMxLjAyCWguMzBqMHpsbDIIaC5namRneHM4AHIhMWpVdGRwU3RaUW5zNkpIaW9Tdko3cGIxSnZ6ZUhwUzRt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2023-08-13T14:08:00Z</dcterms:created>
</cp:coreProperties>
</file>