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DE PESSOA COM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Eu</w:t>
      </w:r>
      <w:r w:rsidDel="00000000" w:rsidR="00000000" w:rsidRPr="00000000">
        <w:rPr>
          <w:sz w:val="24"/>
          <w:szCs w:val="24"/>
          <w:rtl w:val="0"/>
        </w:rPr>
        <w:t xml:space="preserve">, ____________, CPF nº ________, nascido/a/e  em _____________, no município de _______________________, UF _____, e residente no endereço 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C">
      <w:pPr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Importante</w:t>
      </w:r>
      <w:r w:rsidDel="00000000" w:rsidR="00000000" w:rsidRPr="00000000">
        <w:rPr>
          <w:sz w:val="24"/>
          <w:szCs w:val="24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sz w:val="24"/>
          <w:szCs w:val="24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sz w:val="24"/>
          <w:szCs w:val="24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D">
      <w:pPr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Afirmo que as informações fornecidas nesta autodeclaração são verdadeiras e confirmo estar ciente de que estou sujeito às sanções prescritas no Código Penal e às demais medidas legais aplicáveis caso haja comprovação de falsidade nas informações prestadas.</w:t>
        <w:br w:type="textWrapping"/>
      </w:r>
    </w:p>
    <w:p w:rsidR="00000000" w:rsidDel="00000000" w:rsidP="00000000" w:rsidRDefault="00000000" w:rsidRPr="00000000" w14:paraId="0000000E">
      <w:pPr>
        <w:spacing w:after="16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_______________________,_______de __________ de _____________</w:t>
      </w:r>
    </w:p>
    <w:p w:rsidR="00000000" w:rsidDel="00000000" w:rsidP="00000000" w:rsidRDefault="00000000" w:rsidRPr="00000000" w14:paraId="0000000F">
      <w:pPr>
        <w:spacing w:after="16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after="16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-514349</wp:posOffset>
              </wp:positionH>
              <wp:positionV relativeFrom="paragraph">
                <wp:posOffset>-228599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-514349</wp:posOffset>
              </wp:positionH>
              <wp:positionV relativeFrom="paragraph">
                <wp:posOffset>-228599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-915824</wp:posOffset>
          </wp:positionH>
          <wp:positionV relativeFrom="paragraph">
            <wp:posOffset>333375</wp:posOffset>
          </wp:positionV>
          <wp:extent cx="7558088" cy="3143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088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