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ind w:right="38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ind w:right="38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4° EDITAL CULTURA INFÂNCIA</w:t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ind w:right="38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ind w:right="38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8 -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FICHA TÉCNICA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720" w:right="5" w:hanging="36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Orientação sobre o preenchimento: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72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 -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O (a/e) agente cultural deve apresentar as seguintes informações dos profissionais envolvidos no projeto. A  identificação da raça/etnia, do gênero, da sexualidade e do tipo de deficiência / CID é fundamental para atribuição da pontuação extra no </w:t>
      </w:r>
      <w:r w:rsidDel="00000000" w:rsidR="00000000" w:rsidRPr="00000000">
        <w:rPr>
          <w:rFonts w:ascii="Nunito" w:cs="Nunito" w:eastAsia="Nunito" w:hAnsi="Nunito"/>
          <w:b w:val="1"/>
          <w:color w:val="ff0000"/>
          <w:rtl w:val="0"/>
        </w:rPr>
        <w:t xml:space="preserve">Critério II - Diversidade da Equipe Básica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- Caso o (a/e) agente cultural não apresente os dados necessários não receberá pontuação extra.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III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 -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Será considerado equipe majoritária, a partir de 03 (três) membros no mesmo segmento (raça/etnia, gênero, sexualidade e tipo de deficiência).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IV -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40" w:lineRule="auto"/>
        <w:ind w:left="0" w:firstLine="0"/>
        <w:jc w:val="left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2 -  </w:t>
      </w:r>
      <w:r w:rsidDel="00000000" w:rsidR="00000000" w:rsidRPr="00000000">
        <w:rPr>
          <w:rFonts w:ascii="Nunito" w:cs="Nunito" w:eastAsia="Nunito" w:hAnsi="Nunito"/>
          <w:b w:val="1"/>
          <w:color w:val="ff0000"/>
          <w:highlight w:val="white"/>
          <w:u w:val="single"/>
          <w:rtl w:val="0"/>
        </w:rPr>
        <w:t xml:space="preserve">Campos essenciais</w:t>
      </w: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 a serem preenchidos para constar na ficha de técnica: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7410"/>
        <w:tblGridChange w:id="0">
          <w:tblGrid>
            <w:gridCol w:w="2145"/>
            <w:gridCol w:w="7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i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Nós, integrantes da equipe básica nesta da ficha técnica apresentada, CONCORDAMOS em participar do referido projeto e DECLARAMOS conhecer e aceitar todos os termos do edital.</w:t>
      </w:r>
    </w:p>
    <w:p w:rsidR="00000000" w:rsidDel="00000000" w:rsidP="00000000" w:rsidRDefault="00000000" w:rsidRPr="00000000" w14:paraId="00000016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Nunito" w:cs="Nunito" w:eastAsia="Nunito" w:hAnsi="Nunito"/>
          <w:i w:val="1"/>
          <w:strike w:val="1"/>
          <w:color w:val="c6450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DECLARAMOS, ainda, que as informações contidas neste documento são verídicas e estamos CIENTES que qualquer informação falsa constitui crime de falsidade ideológica conforme previsto no artigo 299 do Código Penal brasileiro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1</w:t>
      </w:r>
    </w:p>
    <w:tbl>
      <w:tblPr>
        <w:tblStyle w:val="Table2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2625"/>
        <w:gridCol w:w="690"/>
        <w:gridCol w:w="2490"/>
        <w:tblGridChange w:id="0">
          <w:tblGrid>
            <w:gridCol w:w="3720"/>
            <w:gridCol w:w="2625"/>
            <w:gridCol w:w="690"/>
            <w:gridCol w:w="24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-325949261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1785956560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1118062529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1421569226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.47999999999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2</w:t>
      </w:r>
    </w:p>
    <w:tbl>
      <w:tblPr>
        <w:tblStyle w:val="Table3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2730"/>
        <w:gridCol w:w="600"/>
        <w:gridCol w:w="2475"/>
        <w:tblGridChange w:id="0">
          <w:tblGrid>
            <w:gridCol w:w="3720"/>
            <w:gridCol w:w="2730"/>
            <w:gridCol w:w="600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1633840083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1296206734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820097365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265793510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56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3</w:t>
      </w:r>
    </w:p>
    <w:tbl>
      <w:tblPr>
        <w:tblStyle w:val="Table4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5"/>
        <w:gridCol w:w="2730"/>
        <w:gridCol w:w="735"/>
        <w:gridCol w:w="2475"/>
        <w:tblGridChange w:id="0">
          <w:tblGrid>
            <w:gridCol w:w="3585"/>
            <w:gridCol w:w="2730"/>
            <w:gridCol w:w="735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418280133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652855390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819448828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-1140901856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00.47244094488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7B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Local-UF, ____ de ______________ de 20___.</w:t>
      </w:r>
    </w:p>
    <w:p w:rsidR="00000000" w:rsidDel="00000000" w:rsidP="00000000" w:rsidRDefault="00000000" w:rsidRPr="00000000" w14:paraId="00000087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...........................................................................................</w:t>
      </w:r>
    </w:p>
    <w:p w:rsidR="00000000" w:rsidDel="00000000" w:rsidP="00000000" w:rsidRDefault="00000000" w:rsidRPr="00000000" w14:paraId="00000088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(Nome e Cargo do Representante da </w:t>
      </w:r>
      <w:r w:rsidDel="00000000" w:rsidR="00000000" w:rsidRPr="00000000">
        <w:rPr>
          <w:rFonts w:ascii="Nunito" w:cs="Nunito" w:eastAsia="Nunito" w:hAnsi="Nunito"/>
          <w:i w:val="1"/>
          <w:highlight w:val="white"/>
          <w:rtl w:val="0"/>
        </w:rPr>
        <w:t xml:space="preserve">Equipe Básica)</w:t>
      </w:r>
    </w:p>
    <w:sectPr>
      <w:headerReference r:id="rId7" w:type="default"/>
      <w:footerReference r:id="rId8" w:type="default"/>
      <w:pgSz w:h="15840" w:w="12240" w:orient="portrait"/>
      <w:pgMar w:bottom="1440.0000000000002" w:top="1440.0000000000002" w:left="1440.0000000000002" w:right="1440.0000000000002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widowControl w:val="1"/>
      <w:spacing w:line="276" w:lineRule="auto"/>
      <w:ind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943600" cy="838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Signers xmlns:go="http://customooxmlschemas.google.com/" xmlns:r="http://schemas.openxmlformats.org/officeDocument/2006/relationships">
  <go:Signer>
    <go:Gdesa>{"SignerLabel":"Primeiro signatário","SignerId":"esignature.ei8ho4hgeuqj","SignerColor":"#e8f0fe","SignerIndex":"1"}</go:Gdesa>
  </go:Signer>
  <go:Signer>
    <go:Gdesa>{"SignerLabel":"signatário 2","SignerId":"esignature.ug7b8cawmk4z","SignerColor":"#b8d5c2","SignerIndex":"2"}</go:Gdesa>
  </go:Signer>
  <go:Signer>
    <go:Gdesa>{"SignerLabel":"signatário 3","SignerId":"esignature.10e4745qhptn","SignerColor":"#dfc2f7","SignerIndex":"3"}</go:Gdesa>
  </go:Signer>
  <go:Signer>
    <go:Gdesa>{"SignerLabel":"signatário 4","SignerId":"esignature.lt444ht89531","SignerColor":"#b2d6d9","SignerIndex":"4"}</go:Gdesa>
  </go:Signer>
  <go:Signer>
    <go:Gdesa>{"SignerLabel":"signatário 5","SignerId":"esignature.m1c03nqu6crc","SignerColor":"#e3cdb2","SignerIndex":"5"}</go:Gdesa>
  </go:Signer>
</go:Signers>
</file>

<file path=customXML/itemProps1.xml><?xml version="1.0" encoding="utf-8"?>
<ds:datastoreItem xmlns:ds="http://schemas.openxmlformats.org/officeDocument/2006/customXml" ds:itemID="{999-1234-1234-1234-123412341234}">
  <ds:schemaRefs>
    <ds:schemaRef ds:uri="http://customooxmlschemas.google.com/"/>
  </ds:schemaRefs>
</ds:datastoreItem>
</file>