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3º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9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9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C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D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5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-831051</wp:posOffset>
          </wp:positionH>
          <wp:positionV relativeFrom="paragraph">
            <wp:posOffset>114300</wp:posOffset>
          </wp:positionV>
          <wp:extent cx="7784286" cy="1176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4286" cy="1176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