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DE APOIO A TERRITÓRIOS PERIFÉRICOS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10 - 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sz w:val="20"/>
          <w:szCs w:val="2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7605"/>
        <w:tblGridChange w:id="0">
          <w:tblGrid>
            <w:gridCol w:w="1950"/>
            <w:gridCol w:w="7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Nunito" w:cs="Nunito" w:eastAsia="Nunito" w:hAnsi="Nunito"/>
          <w:b w:val="1"/>
          <w:i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sz w:val="20"/>
          <w:szCs w:val="20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Nunito" w:cs="Nunito" w:eastAsia="Nunito" w:hAnsi="Nunito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Nunito" w:cs="Nunito" w:eastAsia="Nunito" w:hAnsi="Nunito"/>
          <w:b w:val="1"/>
          <w:sz w:val="20"/>
          <w:szCs w:val="20"/>
          <w:highlight w:val="white"/>
        </w:rPr>
        <w:sectPr>
          <w:headerReference r:id="rId7" w:type="default"/>
          <w:footerReference r:id="rId8" w:type="default"/>
          <w:pgSz w:h="15840" w:w="12240" w:orient="portrait"/>
          <w:pgMar w:bottom="1440.0000000000002" w:top="1440.0000000000002" w:left="1440.0000000000002" w:right="1440.0000000000002" w:header="720.0000000000001" w:footer="720.0000000000001"/>
          <w:pgNumType w:start="1"/>
        </w:sectPr>
      </w:pPr>
      <w:r w:rsidDel="00000000" w:rsidR="00000000" w:rsidRPr="00000000">
        <w:rPr>
          <w:rFonts w:ascii="Nunito" w:cs="Nunito" w:eastAsia="Nunito" w:hAnsi="Nunito"/>
          <w:b w:val="1"/>
          <w:i w:val="1"/>
          <w:sz w:val="20"/>
          <w:szCs w:val="20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970"/>
        <w:gridCol w:w="105"/>
        <w:gridCol w:w="465"/>
        <w:gridCol w:w="240"/>
        <w:gridCol w:w="3075"/>
        <w:tblGridChange w:id="0">
          <w:tblGrid>
            <w:gridCol w:w="2685"/>
            <w:gridCol w:w="2970"/>
            <w:gridCol w:w="105"/>
            <w:gridCol w:w="465"/>
            <w:gridCol w:w="240"/>
            <w:gridCol w:w="3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752663545"/>
                <w:dropDownList w:lastValue="Não Informar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Informar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Gênero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460595156"/>
                <w:dropDownList w:lastValue="Não declarada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declarada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147914560"/>
                <w:dropDownList w:lastValue="Outra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Outra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20604801"/>
                <w:dropDownList w:lastValue="  Nenhuma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  Nenhuma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970"/>
        <w:gridCol w:w="105"/>
        <w:gridCol w:w="465"/>
        <w:gridCol w:w="240"/>
        <w:gridCol w:w="3075"/>
        <w:tblGridChange w:id="0">
          <w:tblGrid>
            <w:gridCol w:w="2685"/>
            <w:gridCol w:w="2970"/>
            <w:gridCol w:w="105"/>
            <w:gridCol w:w="465"/>
            <w:gridCol w:w="240"/>
            <w:gridCol w:w="3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1942273877"/>
                <w:dropDownList w:lastValue="Não Informar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Informar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Gênero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11758078"/>
                <w:dropDownList w:lastValue="Não declarada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declarada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930944969"/>
                <w:dropDownList w:lastValue="Outra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Outra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332323741"/>
                <w:dropDownList w:lastValue="  Nenhuma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  Nenhuma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970"/>
        <w:gridCol w:w="105"/>
        <w:gridCol w:w="465"/>
        <w:gridCol w:w="240"/>
        <w:gridCol w:w="3075"/>
        <w:tblGridChange w:id="0">
          <w:tblGrid>
            <w:gridCol w:w="2685"/>
            <w:gridCol w:w="2970"/>
            <w:gridCol w:w="105"/>
            <w:gridCol w:w="465"/>
            <w:gridCol w:w="240"/>
            <w:gridCol w:w="3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212850443"/>
                <w:dropDownList w:lastValue="Não Informar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Informar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Gênero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578991243"/>
                <w:dropDownList w:lastValue="Não declarada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declarada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424276693"/>
                <w:dropDownList w:lastValue="Outra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Outra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658293383"/>
                <w:dropDownList w:lastValue="  Nenhuma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  Nenhuma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4</w:t>
      </w:r>
    </w:p>
    <w:tbl>
      <w:tblPr>
        <w:tblStyle w:val="Table5"/>
        <w:tblW w:w="9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970"/>
        <w:gridCol w:w="105"/>
        <w:gridCol w:w="465"/>
        <w:gridCol w:w="240"/>
        <w:gridCol w:w="3075"/>
        <w:tblGridChange w:id="0">
          <w:tblGrid>
            <w:gridCol w:w="2685"/>
            <w:gridCol w:w="2970"/>
            <w:gridCol w:w="105"/>
            <w:gridCol w:w="465"/>
            <w:gridCol w:w="240"/>
            <w:gridCol w:w="3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1061126486"/>
                <w:dropDownList w:lastValue="Não Informar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Informar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Gênero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281747614"/>
                <w:dropDownList w:lastValue="Não declarada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declarada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678400474"/>
                <w:dropDownList w:lastValue="Outra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Outra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797253116"/>
                <w:dropDownList w:lastValue="  Nenhuma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  Nenhuma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5</w:t>
      </w:r>
    </w:p>
    <w:tbl>
      <w:tblPr>
        <w:tblStyle w:val="Table6"/>
        <w:tblW w:w="9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970"/>
        <w:gridCol w:w="105"/>
        <w:gridCol w:w="465"/>
        <w:gridCol w:w="240"/>
        <w:gridCol w:w="3075"/>
        <w:tblGridChange w:id="0">
          <w:tblGrid>
            <w:gridCol w:w="2685"/>
            <w:gridCol w:w="2970"/>
            <w:gridCol w:w="105"/>
            <w:gridCol w:w="465"/>
            <w:gridCol w:w="240"/>
            <w:gridCol w:w="3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638942530"/>
                <w:dropDownList w:lastValue="Não Informar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Informar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Gênero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569890"/>
                <w:dropDownList w:lastValue="Não declarada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Não declarada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341972390"/>
                <w:dropDownList w:lastValue="Outra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color w:val="000000"/>
                    <w:shd w:fill="e8eaed" w:val="clear"/>
                  </w:rPr>
                  <w:t xml:space="preserve">Outra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0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397009301"/>
                <w:dropDownList w:lastValue="  Nenhuma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  Nenhuma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line="240" w:lineRule="auto"/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1"/>
        <w:spacing w:after="120" w:before="120" w:line="240" w:lineRule="auto"/>
        <w:ind w:right="-232"/>
        <w:jc w:val="left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13D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142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.0000000000002" w:top="1440.0000000000002" w:left="1440.0000000000002" w:right="1440.0000000000002" w:header="720.0000000000001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-342899</wp:posOffset>
          </wp:positionV>
          <wp:extent cx="6751955" cy="10334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1955" cy="1033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