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left="0" w:right="38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ind w:left="0" w:right="38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5" w:firstLine="0"/>
        <w:rPr/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16 – CARTA DE ANUÊNCIA DA EQUIPE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right="5" w:hanging="360"/>
        <w:rPr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36" w:firstLine="0"/>
        <w:jc w:val="both"/>
        <w:rPr/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na equipe básica do projeto. A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" w:firstLine="0"/>
        <w:jc w:val="both"/>
        <w:rPr/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" w:firstLine="0"/>
        <w:jc w:val="both"/>
        <w:rPr/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" w:firstLine="0"/>
        <w:jc w:val="both"/>
        <w:rPr/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–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Para a Equipe Básica das catego</w:t>
      </w:r>
      <w:bookmarkStart w:colFirst="0" w:colLast="0" w:name="gjdgxs" w:id="0"/>
      <w:bookmarkEnd w:id="0"/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rias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Produção e finalização de longa-metragem - Produção e Direção estreante; Produção e finalização de curta-metragem – Ficção; Produção e finalização de curta-metragem – Documentário; Produção e finalização de curta-metragem – Animação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; é </w:t>
      </w:r>
      <w:r w:rsidDel="00000000" w:rsidR="00000000" w:rsidRPr="00000000">
        <w:rPr>
          <w:rFonts w:ascii="Nunito" w:cs="Nunito" w:eastAsia="Nunito" w:hAnsi="Nunito"/>
          <w:highlight w:val="white"/>
          <w:u w:val="single"/>
          <w:rtl w:val="0"/>
        </w:rPr>
        <w:t xml:space="preserve">obrigatório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indicar pelo menos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um(a/e) DIRETOR(A/E), um(a/e) PRODUTOR(A/E) e um(a/e) ROTEIRISTA(E)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right="-136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-136" w:firstLine="0"/>
        <w:jc w:val="both"/>
        <w:rPr/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V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Para a Equipe Básica da categoria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Finalização de longas-metragens e séries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; é </w:t>
      </w:r>
      <w:r w:rsidDel="00000000" w:rsidR="00000000" w:rsidRPr="00000000">
        <w:rPr>
          <w:rFonts w:ascii="Nunito" w:cs="Nunito" w:eastAsia="Nunito" w:hAnsi="Nunito"/>
          <w:highlight w:val="white"/>
          <w:u w:val="single"/>
          <w:rtl w:val="0"/>
        </w:rPr>
        <w:t xml:space="preserve">obrigatório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indicar pelo menos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um(a/e) DIRETOR(A/E), um(a/e) MONTADOR(A/E) e um(a/e) EDITOR(A/E) DE SOM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right="-136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0" w:right="-136" w:firstLine="0"/>
        <w:jc w:val="both"/>
        <w:rPr/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VI - Para a Equipe Básica das categorias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Roteiro de longa-metragem ou série - Projetos iniciantes; e Roteiro de longa-metragem ou série - Projetos em desenvolvimento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; é </w:t>
      </w:r>
      <w:r w:rsidDel="00000000" w:rsidR="00000000" w:rsidRPr="00000000">
        <w:rPr>
          <w:rFonts w:ascii="Nunito" w:cs="Nunito" w:eastAsia="Nunito" w:hAnsi="Nunito"/>
          <w:highlight w:val="white"/>
          <w:u w:val="single"/>
          <w:rtl w:val="0"/>
        </w:rPr>
        <w:t xml:space="preserve">obrigatório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indicar pelo menos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um(a/e) ROTEIRISTA(E), um(a/e) PRODUTOR(A/E) e um(a/e) CONSULTOR(A/E).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right="-136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" w:right="-136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VII - Para a Equipe Básica da categoria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Apoio a plataformas de streaming para licenciamentos de curtas-metragens, longas-metragens e séries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; é </w:t>
      </w:r>
      <w:r w:rsidDel="00000000" w:rsidR="00000000" w:rsidRPr="00000000">
        <w:rPr>
          <w:rFonts w:ascii="Nunito" w:cs="Nunito" w:eastAsia="Nunito" w:hAnsi="Nunito"/>
          <w:highlight w:val="white"/>
          <w:u w:val="single"/>
          <w:rtl w:val="0"/>
        </w:rPr>
        <w:t xml:space="preserve">obrigatório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indicar pelo menos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um(a/e) DIRETOR(A/E) OU GERENTE DA PLATAFORMA e um(a/e) PROGRAMADOR(A/E) OU CURADOR(A/E) DA PLATAFORMA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right="-136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right="-136" w:firstLine="0"/>
        <w:jc w:val="both"/>
        <w:rPr/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VIII - Para a Equipe Básica da categoria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Manutenção de cineclubes; e Criação de cineclubes.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; é </w:t>
      </w:r>
      <w:r w:rsidDel="00000000" w:rsidR="00000000" w:rsidRPr="00000000">
        <w:rPr>
          <w:rFonts w:ascii="Nunito" w:cs="Nunito" w:eastAsia="Nunito" w:hAnsi="Nunito"/>
          <w:highlight w:val="white"/>
          <w:u w:val="single"/>
          <w:rtl w:val="0"/>
        </w:rPr>
        <w:t xml:space="preserve">obrigatório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indicar pelo menos três membros da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COORDENAÇÃO TÉCNICA.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right="-136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right="-136" w:firstLine="0"/>
        <w:jc w:val="both"/>
        <w:rPr/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IX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40" w:lineRule="auto"/>
        <w:ind w:left="0" w:righ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right="5" w:firstLine="0"/>
        <w:rPr/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Carta de Anuência: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Carta de Anuência apresentada, CONCORDAMOS em participar do referido projeto e DECLARAMOS conhecer e aceitar todos os termos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720"/>
        <w:gridCol w:w="5805"/>
        <w:tblGridChange w:id="0">
          <w:tblGrid>
            <w:gridCol w:w="3720"/>
            <w:gridCol w:w="58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Social (se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Branca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Mulher Cis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Heterossexual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Visual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720"/>
        <w:gridCol w:w="5805"/>
        <w:tblGridChange w:id="0">
          <w:tblGrid>
            <w:gridCol w:w="3720"/>
            <w:gridCol w:w="58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Social (se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Branca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Mulher Cis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Heterossexual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Visual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85"/>
        <w:gridCol w:w="5940"/>
        <w:tblGridChange w:id="0">
          <w:tblGrid>
            <w:gridCol w:w="3585"/>
            <w:gridCol w:w="59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Social (se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Branca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Mulher Cis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Heterossexual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Visual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64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spacing w:after="120" w:before="120" w:line="240" w:lineRule="auto"/>
        <w:ind w:left="0" w:right="-232" w:firstLine="0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spacing w:after="120" w:before="120" w:line="240" w:lineRule="auto"/>
        <w:ind w:left="0" w:right="-232" w:firstLine="0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6B">
      <w:pPr>
        <w:widowControl w:val="1"/>
        <w:spacing w:after="120" w:before="120" w:line="240" w:lineRule="auto"/>
        <w:ind w:left="0" w:right="-232" w:firstLine="0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6C">
      <w:pPr>
        <w:widowControl w:val="1"/>
        <w:spacing w:after="120" w:before="120" w:line="240" w:lineRule="auto"/>
        <w:ind w:left="0" w:right="-232" w:firstLine="0"/>
        <w:rPr/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do Agente Cultural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widowControl w:val="1"/>
      <w:spacing w:line="276" w:lineRule="auto"/>
      <w:ind w:left="0" w:right="0" w:hanging="15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-733424</wp:posOffset>
          </wp:positionH>
          <wp:positionV relativeFrom="paragraph">
            <wp:posOffset>-342899</wp:posOffset>
          </wp:positionV>
          <wp:extent cx="7413859" cy="11287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13859" cy="11287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Nunito" w:cs="Nunito" w:eastAsia="Nunito" w:hAnsi="Nunito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